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F52" w:rsidRDefault="000A4F52" w:rsidP="000A4F52">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Si tratta dello strumento più piccolo e dalla tessitura più acuta tra i membri della </w:t>
      </w:r>
      <w:hyperlink r:id="rId6" w:tooltip="Famiglia del violino" w:history="1">
        <w:r>
          <w:rPr>
            <w:rStyle w:val="Collegamentoipertestuale"/>
            <w:rFonts w:ascii="Arial" w:hAnsi="Arial" w:cs="Arial"/>
            <w:color w:val="0645AD"/>
            <w:sz w:val="21"/>
            <w:szCs w:val="21"/>
            <w:u w:val="none"/>
          </w:rPr>
          <w:t>sua famiglia</w:t>
        </w:r>
      </w:hyperlink>
      <w:r>
        <w:rPr>
          <w:rFonts w:ascii="Arial" w:hAnsi="Arial" w:cs="Arial"/>
          <w:color w:val="202122"/>
          <w:sz w:val="21"/>
          <w:szCs w:val="21"/>
        </w:rPr>
        <w:t>. La corda più bassa (e quindi la nota più bassa ottenibile) è il sol</w:t>
      </w:r>
      <w:r>
        <w:rPr>
          <w:rFonts w:ascii="Arial" w:hAnsi="Arial" w:cs="Arial"/>
          <w:color w:val="202122"/>
          <w:sz w:val="21"/>
          <w:szCs w:val="21"/>
          <w:vertAlign w:val="subscript"/>
        </w:rPr>
        <w:t>2</w:t>
      </w:r>
      <w:r>
        <w:rPr>
          <w:rFonts w:ascii="Arial" w:hAnsi="Arial" w:cs="Arial"/>
          <w:color w:val="202122"/>
          <w:sz w:val="21"/>
          <w:szCs w:val="21"/>
        </w:rPr>
        <w:t>, il sol subito sotto al </w:t>
      </w:r>
      <w:hyperlink r:id="rId7" w:tooltip="Do (nota)" w:history="1">
        <w:r>
          <w:rPr>
            <w:rStyle w:val="Collegamentoipertestuale"/>
            <w:rFonts w:ascii="Arial" w:hAnsi="Arial" w:cs="Arial"/>
            <w:color w:val="0645AD"/>
            <w:sz w:val="21"/>
            <w:szCs w:val="21"/>
            <w:u w:val="none"/>
          </w:rPr>
          <w:t>do</w:t>
        </w:r>
      </w:hyperlink>
      <w:r>
        <w:rPr>
          <w:rFonts w:ascii="Arial" w:hAnsi="Arial" w:cs="Arial"/>
          <w:color w:val="202122"/>
          <w:sz w:val="21"/>
          <w:szCs w:val="21"/>
        </w:rPr>
        <w:t> centrale del </w:t>
      </w:r>
      <w:hyperlink r:id="rId8" w:tooltip="Pianoforte" w:history="1">
        <w:r>
          <w:rPr>
            <w:rStyle w:val="Collegamentoipertestuale"/>
            <w:rFonts w:ascii="Arial" w:hAnsi="Arial" w:cs="Arial"/>
            <w:color w:val="0645AD"/>
            <w:sz w:val="21"/>
            <w:szCs w:val="21"/>
            <w:u w:val="none"/>
          </w:rPr>
          <w:t>pianoforte</w:t>
        </w:r>
      </w:hyperlink>
      <w:r>
        <w:rPr>
          <w:rFonts w:ascii="Arial" w:hAnsi="Arial" w:cs="Arial"/>
          <w:color w:val="202122"/>
          <w:sz w:val="21"/>
          <w:szCs w:val="21"/>
        </w:rPr>
        <w:t> (do</w:t>
      </w:r>
      <w:r>
        <w:rPr>
          <w:rFonts w:ascii="Arial" w:hAnsi="Arial" w:cs="Arial"/>
          <w:color w:val="202122"/>
          <w:sz w:val="21"/>
          <w:szCs w:val="21"/>
          <w:vertAlign w:val="subscript"/>
        </w:rPr>
        <w:t>3</w:t>
      </w:r>
      <w:r>
        <w:rPr>
          <w:rFonts w:ascii="Arial" w:hAnsi="Arial" w:cs="Arial"/>
          <w:color w:val="202122"/>
          <w:sz w:val="21"/>
          <w:szCs w:val="21"/>
        </w:rPr>
        <w:t>); le altre corde sono, in ordine di frequenza, il re</w:t>
      </w:r>
      <w:r>
        <w:rPr>
          <w:rFonts w:ascii="Arial" w:hAnsi="Arial" w:cs="Arial"/>
          <w:color w:val="202122"/>
          <w:sz w:val="21"/>
          <w:szCs w:val="21"/>
          <w:vertAlign w:val="subscript"/>
        </w:rPr>
        <w:t>3</w:t>
      </w:r>
      <w:r>
        <w:rPr>
          <w:rFonts w:ascii="Arial" w:hAnsi="Arial" w:cs="Arial"/>
          <w:color w:val="202122"/>
          <w:sz w:val="21"/>
          <w:szCs w:val="21"/>
        </w:rPr>
        <w:t>, il la</w:t>
      </w:r>
      <w:r>
        <w:rPr>
          <w:rFonts w:ascii="Arial" w:hAnsi="Arial" w:cs="Arial"/>
          <w:color w:val="202122"/>
          <w:sz w:val="21"/>
          <w:szCs w:val="21"/>
          <w:vertAlign w:val="subscript"/>
        </w:rPr>
        <w:t>3</w:t>
      </w:r>
      <w:r>
        <w:rPr>
          <w:rFonts w:ascii="Arial" w:hAnsi="Arial" w:cs="Arial"/>
          <w:color w:val="202122"/>
          <w:sz w:val="21"/>
          <w:szCs w:val="21"/>
        </w:rPr>
        <w:t> e il mi</w:t>
      </w:r>
      <w:r>
        <w:rPr>
          <w:rFonts w:ascii="Arial" w:hAnsi="Arial" w:cs="Arial"/>
          <w:color w:val="202122"/>
          <w:sz w:val="21"/>
          <w:szCs w:val="21"/>
          <w:vertAlign w:val="subscript"/>
        </w:rPr>
        <w:t>4</w:t>
      </w:r>
      <w:r>
        <w:rPr>
          <w:rFonts w:ascii="Arial" w:hAnsi="Arial" w:cs="Arial"/>
          <w:color w:val="202122"/>
          <w:sz w:val="21"/>
          <w:szCs w:val="21"/>
        </w:rPr>
        <w:t>. Le </w:t>
      </w:r>
      <w:hyperlink r:id="rId9" w:tooltip="Partitura" w:history="1">
        <w:r>
          <w:rPr>
            <w:rStyle w:val="Collegamentoipertestuale"/>
            <w:rFonts w:ascii="Arial" w:hAnsi="Arial" w:cs="Arial"/>
            <w:color w:val="0645AD"/>
            <w:sz w:val="21"/>
            <w:szCs w:val="21"/>
            <w:u w:val="none"/>
          </w:rPr>
          <w:t>parti</w:t>
        </w:r>
      </w:hyperlink>
      <w:r>
        <w:rPr>
          <w:rFonts w:ascii="Arial" w:hAnsi="Arial" w:cs="Arial"/>
          <w:color w:val="202122"/>
          <w:sz w:val="21"/>
          <w:szCs w:val="21"/>
        </w:rPr>
        <w:t> per violino utilizzano la </w:t>
      </w:r>
      <w:hyperlink r:id="rId10" w:tooltip="Chiave musicale" w:history="1">
        <w:r>
          <w:rPr>
            <w:rStyle w:val="Collegamentoipertestuale"/>
            <w:rFonts w:ascii="Arial" w:hAnsi="Arial" w:cs="Arial"/>
            <w:color w:val="0645AD"/>
            <w:sz w:val="21"/>
            <w:szCs w:val="21"/>
            <w:u w:val="none"/>
          </w:rPr>
          <w:t>chiave</w:t>
        </w:r>
      </w:hyperlink>
      <w:r>
        <w:rPr>
          <w:rFonts w:ascii="Arial" w:hAnsi="Arial" w:cs="Arial"/>
          <w:color w:val="202122"/>
          <w:sz w:val="21"/>
          <w:szCs w:val="21"/>
        </w:rPr>
        <w:t> </w:t>
      </w:r>
      <w:hyperlink r:id="rId11" w:tooltip="Chiave di Sol" w:history="1">
        <w:r>
          <w:rPr>
            <w:rStyle w:val="Collegamentoipertestuale"/>
            <w:rFonts w:ascii="Arial" w:hAnsi="Arial" w:cs="Arial"/>
            <w:color w:val="0645AD"/>
            <w:sz w:val="21"/>
            <w:szCs w:val="21"/>
            <w:u w:val="none"/>
          </w:rPr>
          <w:t>di violino</w:t>
        </w:r>
      </w:hyperlink>
      <w:r>
        <w:rPr>
          <w:rFonts w:ascii="Arial" w:hAnsi="Arial" w:cs="Arial"/>
          <w:color w:val="202122"/>
          <w:sz w:val="21"/>
          <w:szCs w:val="21"/>
        </w:rPr>
        <w:t> (chiave di sol). Quando devono essere eseguite note e passaggi particolarmente acuti, si usa un'indicazione che avvisa di trasportare le note interessate all'</w:t>
      </w:r>
      <w:hyperlink r:id="rId12" w:tooltip="Ottava (musica)" w:history="1">
        <w:r>
          <w:rPr>
            <w:rStyle w:val="Collegamentoipertestuale"/>
            <w:rFonts w:ascii="Arial" w:hAnsi="Arial" w:cs="Arial"/>
            <w:color w:val="0645AD"/>
            <w:sz w:val="21"/>
            <w:szCs w:val="21"/>
            <w:u w:val="none"/>
          </w:rPr>
          <w:t>ottava</w:t>
        </w:r>
      </w:hyperlink>
      <w:r>
        <w:rPr>
          <w:rFonts w:ascii="Arial" w:hAnsi="Arial" w:cs="Arial"/>
          <w:color w:val="202122"/>
          <w:sz w:val="21"/>
          <w:szCs w:val="21"/>
        </w:rPr>
        <w:t> superiore. Fino al XVIII secolo, invece, a seconda della tessitura dello specifico brano o frammento musicale, veniva usato un grande numero di chiavi secondarie: </w:t>
      </w:r>
      <w:hyperlink r:id="rId13" w:tooltip="Chiave di basso" w:history="1">
        <w:r>
          <w:rPr>
            <w:rStyle w:val="Collegamentoipertestuale"/>
            <w:rFonts w:ascii="Arial" w:hAnsi="Arial" w:cs="Arial"/>
            <w:color w:val="0645AD"/>
            <w:sz w:val="21"/>
            <w:szCs w:val="21"/>
            <w:u w:val="none"/>
          </w:rPr>
          <w:t>chiave di basso</w:t>
        </w:r>
      </w:hyperlink>
      <w:r>
        <w:rPr>
          <w:rFonts w:ascii="Arial" w:hAnsi="Arial" w:cs="Arial"/>
          <w:color w:val="202122"/>
          <w:sz w:val="21"/>
          <w:szCs w:val="21"/>
        </w:rPr>
        <w:t> all'ottava superiore</w:t>
      </w:r>
      <w:hyperlink r:id="rId14" w:anchor="cite_note-1" w:history="1">
        <w:r>
          <w:rPr>
            <w:rStyle w:val="Collegamentoipertestuale"/>
            <w:rFonts w:ascii="Arial" w:hAnsi="Arial" w:cs="Arial"/>
            <w:color w:val="0645AD"/>
            <w:sz w:val="21"/>
            <w:szCs w:val="21"/>
            <w:u w:val="none"/>
            <w:vertAlign w:val="superscript"/>
          </w:rPr>
          <w:t>[1]</w:t>
        </w:r>
      </w:hyperlink>
      <w:r>
        <w:rPr>
          <w:rFonts w:ascii="Arial" w:hAnsi="Arial" w:cs="Arial"/>
          <w:color w:val="202122"/>
          <w:sz w:val="21"/>
          <w:szCs w:val="21"/>
        </w:rPr>
        <w:t>, </w:t>
      </w:r>
      <w:hyperlink r:id="rId15" w:tooltip="Chiave di do" w:history="1">
        <w:r>
          <w:rPr>
            <w:rStyle w:val="Collegamentoipertestuale"/>
            <w:rFonts w:ascii="Arial" w:hAnsi="Arial" w:cs="Arial"/>
            <w:color w:val="0645AD"/>
            <w:sz w:val="21"/>
            <w:szCs w:val="21"/>
            <w:u w:val="none"/>
          </w:rPr>
          <w:t>contralto, mezzosoprano, soprano</w:t>
        </w:r>
      </w:hyperlink>
      <w:r>
        <w:rPr>
          <w:rFonts w:ascii="Arial" w:hAnsi="Arial" w:cs="Arial"/>
          <w:color w:val="202122"/>
          <w:sz w:val="21"/>
          <w:szCs w:val="21"/>
        </w:rPr>
        <w:t>, e </w:t>
      </w:r>
      <w:hyperlink r:id="rId16" w:tooltip="Chiave di sol" w:history="1">
        <w:r>
          <w:rPr>
            <w:rStyle w:val="Collegamentoipertestuale"/>
            <w:rFonts w:ascii="Arial" w:hAnsi="Arial" w:cs="Arial"/>
            <w:color w:val="0645AD"/>
            <w:sz w:val="21"/>
            <w:szCs w:val="21"/>
            <w:u w:val="none"/>
          </w:rPr>
          <w:t>chiave di violino francese</w:t>
        </w:r>
      </w:hyperlink>
      <w:hyperlink r:id="rId17" w:anchor="cite_note-2" w:history="1">
        <w:r>
          <w:rPr>
            <w:rStyle w:val="Collegamentoipertestuale"/>
            <w:rFonts w:ascii="Arial" w:hAnsi="Arial" w:cs="Arial"/>
            <w:color w:val="0645AD"/>
            <w:sz w:val="21"/>
            <w:szCs w:val="21"/>
            <w:u w:val="none"/>
            <w:vertAlign w:val="superscript"/>
          </w:rPr>
          <w:t>[2]</w:t>
        </w:r>
      </w:hyperlink>
      <w:r>
        <w:rPr>
          <w:rFonts w:ascii="Arial" w:hAnsi="Arial" w:cs="Arial"/>
          <w:color w:val="202122"/>
          <w:sz w:val="21"/>
          <w:szCs w:val="21"/>
        </w:rPr>
        <w:t>.</w:t>
      </w:r>
    </w:p>
    <w:p w:rsidR="000A4F52" w:rsidRDefault="000A4F52" w:rsidP="000A4F52">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Il più noto violinista di tutti i tempi fu l'italiano </w:t>
      </w:r>
      <w:hyperlink r:id="rId18" w:tooltip="Niccolò Paganini" w:history="1">
        <w:r>
          <w:rPr>
            <w:rStyle w:val="Collegamentoipertestuale"/>
            <w:rFonts w:ascii="Arial" w:hAnsi="Arial" w:cs="Arial"/>
            <w:color w:val="0645AD"/>
            <w:sz w:val="21"/>
            <w:szCs w:val="21"/>
            <w:u w:val="none"/>
          </w:rPr>
          <w:t>Niccolò Paganini</w:t>
        </w:r>
      </w:hyperlink>
      <w:r>
        <w:rPr>
          <w:rFonts w:ascii="Arial" w:hAnsi="Arial" w:cs="Arial"/>
          <w:color w:val="202122"/>
          <w:sz w:val="21"/>
          <w:szCs w:val="21"/>
        </w:rPr>
        <w:t>, nato a </w:t>
      </w:r>
      <w:hyperlink r:id="rId19" w:tooltip="Genova" w:history="1">
        <w:r>
          <w:rPr>
            <w:rStyle w:val="Collegamentoipertestuale"/>
            <w:rFonts w:ascii="Arial" w:hAnsi="Arial" w:cs="Arial"/>
            <w:color w:val="0645AD"/>
            <w:sz w:val="21"/>
            <w:szCs w:val="21"/>
            <w:u w:val="none"/>
          </w:rPr>
          <w:t>Genova</w:t>
        </w:r>
      </w:hyperlink>
      <w:r>
        <w:rPr>
          <w:rFonts w:ascii="Arial" w:hAnsi="Arial" w:cs="Arial"/>
          <w:color w:val="202122"/>
          <w:sz w:val="21"/>
          <w:szCs w:val="21"/>
        </w:rPr>
        <w:t> nel 1782 e morto a </w:t>
      </w:r>
      <w:hyperlink r:id="rId20" w:tooltip="Nizza" w:history="1">
        <w:r>
          <w:rPr>
            <w:rStyle w:val="Collegamentoipertestuale"/>
            <w:rFonts w:ascii="Arial" w:hAnsi="Arial" w:cs="Arial"/>
            <w:color w:val="0645AD"/>
            <w:sz w:val="21"/>
            <w:szCs w:val="21"/>
            <w:u w:val="none"/>
          </w:rPr>
          <w:t>Nizza</w:t>
        </w:r>
      </w:hyperlink>
      <w:r>
        <w:rPr>
          <w:rFonts w:ascii="Arial" w:hAnsi="Arial" w:cs="Arial"/>
          <w:color w:val="202122"/>
          <w:sz w:val="21"/>
          <w:szCs w:val="21"/>
        </w:rPr>
        <w:t> nel 1840. Anche molti tra i liutai più famosi e apprezzati del mondo sono italiani: si ricordano </w:t>
      </w:r>
      <w:hyperlink r:id="rId21" w:tooltip="Antonio Stradivari" w:history="1">
        <w:r>
          <w:rPr>
            <w:rStyle w:val="Collegamentoipertestuale"/>
            <w:rFonts w:ascii="Arial" w:hAnsi="Arial" w:cs="Arial"/>
            <w:color w:val="0645AD"/>
            <w:sz w:val="21"/>
            <w:szCs w:val="21"/>
            <w:u w:val="none"/>
          </w:rPr>
          <w:t>Antonio Stradivari</w:t>
        </w:r>
      </w:hyperlink>
      <w:r>
        <w:rPr>
          <w:rFonts w:ascii="Arial" w:hAnsi="Arial" w:cs="Arial"/>
          <w:color w:val="202122"/>
          <w:sz w:val="21"/>
          <w:szCs w:val="21"/>
        </w:rPr>
        <w:t>, </w:t>
      </w:r>
      <w:hyperlink r:id="rId22" w:tooltip="Giovanni Paolo Maggini" w:history="1">
        <w:r>
          <w:rPr>
            <w:rStyle w:val="Collegamentoipertestuale"/>
            <w:rFonts w:ascii="Arial" w:hAnsi="Arial" w:cs="Arial"/>
            <w:color w:val="0645AD"/>
            <w:sz w:val="21"/>
            <w:szCs w:val="21"/>
            <w:u w:val="none"/>
          </w:rPr>
          <w:t>Giovanni Paolo Maggini</w:t>
        </w:r>
      </w:hyperlink>
      <w:r>
        <w:rPr>
          <w:rFonts w:ascii="Arial" w:hAnsi="Arial" w:cs="Arial"/>
          <w:color w:val="202122"/>
          <w:sz w:val="21"/>
          <w:szCs w:val="21"/>
        </w:rPr>
        <w:t>, </w:t>
      </w:r>
      <w:hyperlink r:id="rId23" w:tooltip="Giovanni Battista Guadagnini" w:history="1">
        <w:r>
          <w:rPr>
            <w:rStyle w:val="Collegamentoipertestuale"/>
            <w:rFonts w:ascii="Arial" w:hAnsi="Arial" w:cs="Arial"/>
            <w:color w:val="0645AD"/>
            <w:sz w:val="21"/>
            <w:szCs w:val="21"/>
            <w:u w:val="none"/>
          </w:rPr>
          <w:t xml:space="preserve">Giovanni Battista </w:t>
        </w:r>
        <w:proofErr w:type="spellStart"/>
        <w:r>
          <w:rPr>
            <w:rStyle w:val="Collegamentoipertestuale"/>
            <w:rFonts w:ascii="Arial" w:hAnsi="Arial" w:cs="Arial"/>
            <w:color w:val="0645AD"/>
            <w:sz w:val="21"/>
            <w:szCs w:val="21"/>
            <w:u w:val="none"/>
          </w:rPr>
          <w:t>Guadagnini</w:t>
        </w:r>
        <w:proofErr w:type="spellEnd"/>
      </w:hyperlink>
      <w:r>
        <w:rPr>
          <w:rFonts w:ascii="Arial" w:hAnsi="Arial" w:cs="Arial"/>
          <w:color w:val="202122"/>
          <w:sz w:val="21"/>
          <w:szCs w:val="21"/>
        </w:rPr>
        <w:t> ed inoltre le storiche dinastie degli </w:t>
      </w:r>
      <w:hyperlink r:id="rId24" w:tooltip="Andrea Amati" w:history="1">
        <w:r>
          <w:rPr>
            <w:rStyle w:val="Collegamentoipertestuale"/>
            <w:rFonts w:ascii="Arial" w:hAnsi="Arial" w:cs="Arial"/>
            <w:color w:val="0645AD"/>
            <w:sz w:val="21"/>
            <w:szCs w:val="21"/>
            <w:u w:val="none"/>
          </w:rPr>
          <w:t>Amati</w:t>
        </w:r>
      </w:hyperlink>
      <w:r>
        <w:rPr>
          <w:rFonts w:ascii="Arial" w:hAnsi="Arial" w:cs="Arial"/>
          <w:color w:val="202122"/>
          <w:sz w:val="21"/>
          <w:szCs w:val="21"/>
        </w:rPr>
        <w:t>, dei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"https://it.wikipedia.org/wiki/Guarneri_(famiglia)" \o "Guarneri (famiglia)" </w:instrText>
      </w:r>
      <w:r>
        <w:rPr>
          <w:rFonts w:ascii="Arial" w:hAnsi="Arial" w:cs="Arial"/>
          <w:color w:val="202122"/>
          <w:sz w:val="21"/>
          <w:szCs w:val="21"/>
        </w:rPr>
        <w:fldChar w:fldCharType="separate"/>
      </w:r>
      <w:r>
        <w:rPr>
          <w:rStyle w:val="Collegamentoipertestuale"/>
          <w:rFonts w:ascii="Arial" w:hAnsi="Arial" w:cs="Arial"/>
          <w:color w:val="0645AD"/>
          <w:sz w:val="21"/>
          <w:szCs w:val="21"/>
          <w:u w:val="none"/>
        </w:rPr>
        <w:t>Guarneri</w:t>
      </w:r>
      <w:proofErr w:type="spellEnd"/>
      <w:r>
        <w:rPr>
          <w:rFonts w:ascii="Arial" w:hAnsi="Arial" w:cs="Arial"/>
          <w:color w:val="202122"/>
          <w:sz w:val="21"/>
          <w:szCs w:val="21"/>
        </w:rPr>
        <w:fldChar w:fldCharType="end"/>
      </w:r>
      <w:r>
        <w:rPr>
          <w:rFonts w:ascii="Arial" w:hAnsi="Arial" w:cs="Arial"/>
          <w:color w:val="202122"/>
          <w:sz w:val="21"/>
          <w:szCs w:val="21"/>
        </w:rPr>
        <w:t> e dei </w:t>
      </w:r>
      <w:hyperlink r:id="rId25" w:tooltip="Carlo Giuseppe Testore (la pagina non esiste)" w:history="1">
        <w:r>
          <w:rPr>
            <w:rStyle w:val="Collegamentoipertestuale"/>
            <w:rFonts w:ascii="Arial" w:hAnsi="Arial" w:cs="Arial"/>
            <w:color w:val="BA0000"/>
            <w:sz w:val="21"/>
            <w:szCs w:val="21"/>
            <w:u w:val="none"/>
          </w:rPr>
          <w:t>Testore</w:t>
        </w:r>
      </w:hyperlink>
      <w:r>
        <w:rPr>
          <w:rFonts w:ascii="Arial" w:hAnsi="Arial" w:cs="Arial"/>
          <w:color w:val="202122"/>
          <w:sz w:val="21"/>
          <w:szCs w:val="21"/>
        </w:rPr>
        <w:t>.</w:t>
      </w:r>
    </w:p>
    <w:p w:rsidR="008F35A0" w:rsidRDefault="008F35A0" w:rsidP="008F35A0">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Il primo modello di pianoforte fu messo a punto in Italia da </w:t>
      </w:r>
      <w:hyperlink r:id="rId26" w:tooltip="Bartolomeo Cristofori" w:history="1">
        <w:r>
          <w:rPr>
            <w:rStyle w:val="Collegamentoipertestuale"/>
            <w:rFonts w:ascii="Arial" w:hAnsi="Arial" w:cs="Arial"/>
            <w:color w:val="0645AD"/>
            <w:sz w:val="21"/>
            <w:szCs w:val="21"/>
            <w:u w:val="none"/>
          </w:rPr>
          <w:t xml:space="preserve">Bartolomeo </w:t>
        </w:r>
        <w:proofErr w:type="spellStart"/>
        <w:r>
          <w:rPr>
            <w:rStyle w:val="Collegamentoipertestuale"/>
            <w:rFonts w:ascii="Arial" w:hAnsi="Arial" w:cs="Arial"/>
            <w:color w:val="0645AD"/>
            <w:sz w:val="21"/>
            <w:szCs w:val="21"/>
            <w:u w:val="none"/>
          </w:rPr>
          <w:t>Cristofori</w:t>
        </w:r>
        <w:proofErr w:type="spellEnd"/>
      </w:hyperlink>
      <w:r>
        <w:rPr>
          <w:rFonts w:ascii="Arial" w:hAnsi="Arial" w:cs="Arial"/>
          <w:color w:val="202122"/>
          <w:sz w:val="21"/>
          <w:szCs w:val="21"/>
        </w:rPr>
        <w:t>, padovano cittadino della </w:t>
      </w:r>
      <w:hyperlink r:id="rId27" w:tooltip="Repubblica di Venezia" w:history="1">
        <w:r>
          <w:rPr>
            <w:rStyle w:val="Collegamentoipertestuale"/>
            <w:rFonts w:ascii="Arial" w:hAnsi="Arial" w:cs="Arial"/>
            <w:color w:val="0645AD"/>
            <w:sz w:val="21"/>
            <w:szCs w:val="21"/>
            <w:u w:val="none"/>
          </w:rPr>
          <w:t>Repubblica di Venezia</w:t>
        </w:r>
      </w:hyperlink>
      <w:r>
        <w:rPr>
          <w:rFonts w:ascii="Arial" w:hAnsi="Arial" w:cs="Arial"/>
          <w:color w:val="202122"/>
          <w:sz w:val="21"/>
          <w:szCs w:val="21"/>
        </w:rPr>
        <w:t> alla corte </w:t>
      </w:r>
      <w:hyperlink r:id="rId28" w:tooltip="Firenze" w:history="1">
        <w:r>
          <w:rPr>
            <w:rStyle w:val="Collegamentoipertestuale"/>
            <w:rFonts w:ascii="Arial" w:hAnsi="Arial" w:cs="Arial"/>
            <w:color w:val="0645AD"/>
            <w:sz w:val="21"/>
            <w:szCs w:val="21"/>
            <w:u w:val="none"/>
          </w:rPr>
          <w:t>fiorentina</w:t>
        </w:r>
      </w:hyperlink>
      <w:r>
        <w:rPr>
          <w:rFonts w:ascii="Arial" w:hAnsi="Arial" w:cs="Arial"/>
          <w:color w:val="202122"/>
          <w:sz w:val="21"/>
          <w:szCs w:val="21"/>
        </w:rPr>
        <w:t> di </w:t>
      </w:r>
      <w:hyperlink r:id="rId29" w:tooltip="Cosimo III de' Medici" w:history="1">
        <w:r>
          <w:rPr>
            <w:rStyle w:val="Collegamentoipertestuale"/>
            <w:rFonts w:ascii="Arial" w:hAnsi="Arial" w:cs="Arial"/>
            <w:color w:val="0645AD"/>
            <w:sz w:val="21"/>
            <w:szCs w:val="21"/>
            <w:u w:val="none"/>
          </w:rPr>
          <w:t>Cosimo III de' Medici</w:t>
        </w:r>
      </w:hyperlink>
      <w:r>
        <w:rPr>
          <w:rFonts w:ascii="Arial" w:hAnsi="Arial" w:cs="Arial"/>
          <w:color w:val="202122"/>
          <w:sz w:val="21"/>
          <w:szCs w:val="21"/>
        </w:rPr>
        <w:t>, a partire dal </w:t>
      </w:r>
      <w:hyperlink r:id="rId30" w:tooltip="1698" w:history="1">
        <w:r>
          <w:rPr>
            <w:rStyle w:val="Collegamentoipertestuale"/>
            <w:rFonts w:ascii="Arial" w:hAnsi="Arial" w:cs="Arial"/>
            <w:color w:val="0645AD"/>
            <w:sz w:val="21"/>
            <w:szCs w:val="21"/>
            <w:u w:val="none"/>
          </w:rPr>
          <w:t>1698</w:t>
        </w:r>
      </w:hyperlink>
      <w:r>
        <w:rPr>
          <w:rFonts w:ascii="Arial" w:hAnsi="Arial" w:cs="Arial"/>
          <w:color w:val="202122"/>
          <w:sz w:val="21"/>
          <w:szCs w:val="21"/>
        </w:rPr>
        <w:t>. Era un "gravicembalo col piano e forte", chiamato verso la fine del Settecento con il nome pianoforte, piano-forte, e anche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"https://it.wikipedia.org/wiki/Fortepiano" \o "Fortepiano" </w:instrText>
      </w:r>
      <w:r>
        <w:rPr>
          <w:rFonts w:ascii="Arial" w:hAnsi="Arial" w:cs="Arial"/>
          <w:color w:val="202122"/>
          <w:sz w:val="21"/>
          <w:szCs w:val="21"/>
        </w:rPr>
        <w:fldChar w:fldCharType="separate"/>
      </w:r>
      <w:r>
        <w:rPr>
          <w:rStyle w:val="Collegamentoipertestuale"/>
          <w:rFonts w:ascii="Arial" w:hAnsi="Arial" w:cs="Arial"/>
          <w:color w:val="0645AD"/>
          <w:sz w:val="21"/>
          <w:szCs w:val="21"/>
          <w:u w:val="none"/>
        </w:rPr>
        <w:t>fortepiano</w:t>
      </w:r>
      <w:proofErr w:type="spellEnd"/>
      <w:r>
        <w:rPr>
          <w:rFonts w:ascii="Arial" w:hAnsi="Arial" w:cs="Arial"/>
          <w:color w:val="202122"/>
          <w:sz w:val="21"/>
          <w:szCs w:val="21"/>
        </w:rPr>
        <w:fldChar w:fldCharType="end"/>
      </w:r>
      <w:r>
        <w:rPr>
          <w:rFonts w:ascii="Arial" w:hAnsi="Arial" w:cs="Arial"/>
          <w:color w:val="202122"/>
          <w:sz w:val="21"/>
          <w:szCs w:val="21"/>
        </w:rPr>
        <w:t xml:space="preserve">" (come risulta dalle locandine coeve dei concerti di Beethoven e altri grandi compositori dell'epoca in cui il pianoforte andò affermandosi). La novità era l'applicazione di una </w:t>
      </w:r>
      <w:proofErr w:type="spellStart"/>
      <w:r>
        <w:rPr>
          <w:rFonts w:ascii="Arial" w:hAnsi="Arial" w:cs="Arial"/>
          <w:color w:val="202122"/>
          <w:sz w:val="21"/>
          <w:szCs w:val="21"/>
        </w:rPr>
        <w:t>martelliera</w:t>
      </w:r>
      <w:proofErr w:type="spellEnd"/>
      <w:r>
        <w:rPr>
          <w:rFonts w:ascii="Arial" w:hAnsi="Arial" w:cs="Arial"/>
          <w:color w:val="202122"/>
          <w:sz w:val="21"/>
          <w:szCs w:val="21"/>
        </w:rPr>
        <w:t xml:space="preserve"> al clavicembalo. L'idea di </w:t>
      </w:r>
      <w:proofErr w:type="spellStart"/>
      <w:r>
        <w:rPr>
          <w:rFonts w:ascii="Arial" w:hAnsi="Arial" w:cs="Arial"/>
          <w:color w:val="202122"/>
          <w:sz w:val="21"/>
          <w:szCs w:val="21"/>
        </w:rPr>
        <w:t>Cristofori</w:t>
      </w:r>
      <w:proofErr w:type="spellEnd"/>
      <w:r>
        <w:rPr>
          <w:rFonts w:ascii="Arial" w:hAnsi="Arial" w:cs="Arial"/>
          <w:color w:val="202122"/>
          <w:sz w:val="21"/>
          <w:szCs w:val="21"/>
        </w:rPr>
        <w:t xml:space="preserve"> era di creare un clavicembalo con possibilità dinamiche controllabili dall'esecutore; nel clavicembalo, infatti, le corde pizzicate non permettono di controllare la dinamica (anche per questo pianoforte e clavicembalo non appartengono alla stessa sottofamiglia). Il pianoforte in Italia fu apprezzato soprattutto dal compositore </w:t>
      </w:r>
      <w:hyperlink r:id="rId31" w:tooltip="Benedetto Marcello" w:history="1">
        <w:r>
          <w:rPr>
            <w:rStyle w:val="Collegamentoipertestuale"/>
            <w:rFonts w:ascii="Arial" w:hAnsi="Arial" w:cs="Arial"/>
            <w:color w:val="0645AD"/>
            <w:sz w:val="21"/>
            <w:szCs w:val="21"/>
            <w:u w:val="none"/>
          </w:rPr>
          <w:t>Benedetto Marcello</w:t>
        </w:r>
      </w:hyperlink>
      <w:r>
        <w:rPr>
          <w:rFonts w:ascii="Arial" w:hAnsi="Arial" w:cs="Arial"/>
          <w:color w:val="202122"/>
          <w:sz w:val="21"/>
          <w:szCs w:val="21"/>
        </w:rPr>
        <w:t>.</w:t>
      </w:r>
    </w:p>
    <w:p w:rsidR="008F35A0" w:rsidRDefault="008F35A0" w:rsidP="008F35A0">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L'idea molti anni dopo si diffuse in </w:t>
      </w:r>
      <w:hyperlink r:id="rId32" w:tooltip="Germania" w:history="1">
        <w:r>
          <w:rPr>
            <w:rStyle w:val="Collegamentoipertestuale"/>
            <w:rFonts w:ascii="Arial" w:hAnsi="Arial" w:cs="Arial"/>
            <w:color w:val="0645AD"/>
            <w:sz w:val="21"/>
            <w:szCs w:val="21"/>
            <w:u w:val="none"/>
          </w:rPr>
          <w:t>Germania</w:t>
        </w:r>
      </w:hyperlink>
      <w:r>
        <w:rPr>
          <w:rFonts w:ascii="Arial" w:hAnsi="Arial" w:cs="Arial"/>
          <w:color w:val="202122"/>
          <w:sz w:val="21"/>
          <w:szCs w:val="21"/>
        </w:rPr>
        <w:t>, dove il costruttore di organi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"https://it.wikipedia.org/wiki/Gottfried_Silbermann" \o "Gottfried Silbermann" </w:instrText>
      </w:r>
      <w:r>
        <w:rPr>
          <w:rFonts w:ascii="Arial" w:hAnsi="Arial" w:cs="Arial"/>
          <w:color w:val="202122"/>
          <w:sz w:val="21"/>
          <w:szCs w:val="21"/>
        </w:rPr>
        <w:fldChar w:fldCharType="separate"/>
      </w:r>
      <w:r>
        <w:rPr>
          <w:rStyle w:val="Collegamentoipertestuale"/>
          <w:rFonts w:ascii="Arial" w:hAnsi="Arial" w:cs="Arial"/>
          <w:color w:val="0645AD"/>
          <w:sz w:val="21"/>
          <w:szCs w:val="21"/>
          <w:u w:val="none"/>
        </w:rPr>
        <w:t>Gottfried</w:t>
      </w:r>
      <w:proofErr w:type="spellEnd"/>
      <w:r>
        <w:rPr>
          <w:rStyle w:val="Collegamentoipertestuale"/>
          <w:rFonts w:ascii="Arial" w:hAnsi="Arial" w:cs="Arial"/>
          <w:color w:val="0645AD"/>
          <w:sz w:val="21"/>
          <w:szCs w:val="21"/>
          <w:u w:val="none"/>
        </w:rPr>
        <w:t xml:space="preserve"> </w:t>
      </w:r>
      <w:proofErr w:type="spellStart"/>
      <w:r>
        <w:rPr>
          <w:rStyle w:val="Collegamentoipertestuale"/>
          <w:rFonts w:ascii="Arial" w:hAnsi="Arial" w:cs="Arial"/>
          <w:color w:val="0645AD"/>
          <w:sz w:val="21"/>
          <w:szCs w:val="21"/>
          <w:u w:val="none"/>
        </w:rPr>
        <w:t>Silbermann</w:t>
      </w:r>
      <w:proofErr w:type="spellEnd"/>
      <w:r>
        <w:rPr>
          <w:rFonts w:ascii="Arial" w:hAnsi="Arial" w:cs="Arial"/>
          <w:color w:val="202122"/>
          <w:sz w:val="21"/>
          <w:szCs w:val="21"/>
        </w:rPr>
        <w:fldChar w:fldCharType="end"/>
      </w:r>
      <w:r>
        <w:rPr>
          <w:rFonts w:ascii="Arial" w:hAnsi="Arial" w:cs="Arial"/>
          <w:color w:val="202122"/>
          <w:sz w:val="21"/>
          <w:szCs w:val="21"/>
        </w:rPr>
        <w:t> nel </w:t>
      </w:r>
      <w:hyperlink r:id="rId33" w:tooltip="1726" w:history="1">
        <w:r>
          <w:rPr>
            <w:rStyle w:val="Collegamentoipertestuale"/>
            <w:rFonts w:ascii="Arial" w:hAnsi="Arial" w:cs="Arial"/>
            <w:color w:val="0645AD"/>
            <w:sz w:val="21"/>
            <w:szCs w:val="21"/>
            <w:u w:val="none"/>
          </w:rPr>
          <w:t>1726</w:t>
        </w:r>
      </w:hyperlink>
      <w:r>
        <w:rPr>
          <w:rFonts w:ascii="Arial" w:hAnsi="Arial" w:cs="Arial"/>
          <w:color w:val="202122"/>
          <w:sz w:val="21"/>
          <w:szCs w:val="21"/>
        </w:rPr>
        <w:t xml:space="preserve"> ricostruì una copia esatta del pianoforte di </w:t>
      </w:r>
      <w:proofErr w:type="spellStart"/>
      <w:r>
        <w:rPr>
          <w:rFonts w:ascii="Arial" w:hAnsi="Arial" w:cs="Arial"/>
          <w:color w:val="202122"/>
          <w:sz w:val="21"/>
          <w:szCs w:val="21"/>
        </w:rPr>
        <w:t>Cristofori</w:t>
      </w:r>
      <w:proofErr w:type="spellEnd"/>
      <w:r>
        <w:rPr>
          <w:rFonts w:ascii="Arial" w:hAnsi="Arial" w:cs="Arial"/>
          <w:color w:val="202122"/>
          <w:sz w:val="21"/>
          <w:szCs w:val="21"/>
        </w:rPr>
        <w:t xml:space="preserve"> e la sottopose al parere di </w:t>
      </w:r>
      <w:hyperlink r:id="rId34" w:tooltip="Johann Sebastian Bach" w:history="1">
        <w:r>
          <w:rPr>
            <w:rStyle w:val="Collegamentoipertestuale"/>
            <w:rFonts w:ascii="Arial" w:hAnsi="Arial" w:cs="Arial"/>
            <w:color w:val="0645AD"/>
            <w:sz w:val="21"/>
            <w:szCs w:val="21"/>
            <w:u w:val="none"/>
          </w:rPr>
          <w:t>Johann Sebastian Bach</w:t>
        </w:r>
      </w:hyperlink>
      <w:r>
        <w:rPr>
          <w:rFonts w:ascii="Arial" w:hAnsi="Arial" w:cs="Arial"/>
          <w:color w:val="202122"/>
          <w:sz w:val="21"/>
          <w:szCs w:val="21"/>
        </w:rPr>
        <w:t xml:space="preserve">, che ne diede un giudizio fortemente critico; successivamente, probabilmente a seguito dei miglioramenti tecnici apportati da </w:t>
      </w:r>
      <w:proofErr w:type="spellStart"/>
      <w:r>
        <w:rPr>
          <w:rFonts w:ascii="Arial" w:hAnsi="Arial" w:cs="Arial"/>
          <w:color w:val="202122"/>
          <w:sz w:val="21"/>
          <w:szCs w:val="21"/>
        </w:rPr>
        <w:t>Silbermann</w:t>
      </w:r>
      <w:proofErr w:type="spellEnd"/>
      <w:r>
        <w:rPr>
          <w:rFonts w:ascii="Arial" w:hAnsi="Arial" w:cs="Arial"/>
          <w:color w:val="202122"/>
          <w:sz w:val="21"/>
          <w:szCs w:val="21"/>
        </w:rPr>
        <w:t xml:space="preserve">, Bach favorì la vendita di alcuni pianoforti del costruttore, come risulta da un vero e proprio contratto di intermediazione firmato nel 1749. I pianoforti di </w:t>
      </w:r>
      <w:proofErr w:type="spellStart"/>
      <w:r>
        <w:rPr>
          <w:rFonts w:ascii="Arial" w:hAnsi="Arial" w:cs="Arial"/>
          <w:color w:val="202122"/>
          <w:sz w:val="21"/>
          <w:szCs w:val="21"/>
        </w:rPr>
        <w:t>Silbermann</w:t>
      </w:r>
      <w:proofErr w:type="spellEnd"/>
      <w:r>
        <w:rPr>
          <w:rFonts w:ascii="Arial" w:hAnsi="Arial" w:cs="Arial"/>
          <w:color w:val="202122"/>
          <w:sz w:val="21"/>
          <w:szCs w:val="21"/>
        </w:rPr>
        <w:t xml:space="preserve"> piacquero molto a </w:t>
      </w:r>
      <w:hyperlink r:id="rId35" w:tooltip="Federico II di Prussia" w:history="1">
        <w:r>
          <w:rPr>
            <w:rStyle w:val="Collegamentoipertestuale"/>
            <w:rFonts w:ascii="Arial" w:hAnsi="Arial" w:cs="Arial"/>
            <w:color w:val="0645AD"/>
            <w:sz w:val="21"/>
            <w:szCs w:val="21"/>
            <w:u w:val="none"/>
          </w:rPr>
          <w:t>Federico II di Prussia</w:t>
        </w:r>
      </w:hyperlink>
      <w:r>
        <w:rPr>
          <w:rFonts w:ascii="Arial" w:hAnsi="Arial" w:cs="Arial"/>
          <w:color w:val="202122"/>
          <w:sz w:val="21"/>
          <w:szCs w:val="21"/>
        </w:rPr>
        <w:t>, che ne comprò sette per 700 talleri (secondo la testimonianza di </w:t>
      </w:r>
      <w:hyperlink r:id="rId36" w:tooltip="Johann Nikolaus Forkel" w:history="1">
        <w:r>
          <w:rPr>
            <w:rStyle w:val="Collegamentoipertestuale"/>
            <w:rFonts w:ascii="Arial" w:hAnsi="Arial" w:cs="Arial"/>
            <w:color w:val="0645AD"/>
            <w:sz w:val="21"/>
            <w:szCs w:val="21"/>
            <w:u w:val="none"/>
          </w:rPr>
          <w:t xml:space="preserve">Johann Nikolaus </w:t>
        </w:r>
        <w:proofErr w:type="spellStart"/>
        <w:r>
          <w:rPr>
            <w:rStyle w:val="Collegamentoipertestuale"/>
            <w:rFonts w:ascii="Arial" w:hAnsi="Arial" w:cs="Arial"/>
            <w:color w:val="0645AD"/>
            <w:sz w:val="21"/>
            <w:szCs w:val="21"/>
            <w:u w:val="none"/>
          </w:rPr>
          <w:t>Forkel</w:t>
        </w:r>
        <w:proofErr w:type="spellEnd"/>
      </w:hyperlink>
      <w:r>
        <w:rPr>
          <w:rFonts w:ascii="Arial" w:hAnsi="Arial" w:cs="Arial"/>
          <w:color w:val="202122"/>
          <w:sz w:val="21"/>
          <w:szCs w:val="21"/>
        </w:rPr>
        <w:t xml:space="preserve">, Federico acquistò negli anni più di quindici pianoforti </w:t>
      </w:r>
      <w:proofErr w:type="spellStart"/>
      <w:r>
        <w:rPr>
          <w:rFonts w:ascii="Arial" w:hAnsi="Arial" w:cs="Arial"/>
          <w:color w:val="202122"/>
          <w:sz w:val="21"/>
          <w:szCs w:val="21"/>
        </w:rPr>
        <w:t>Silbermann</w:t>
      </w:r>
      <w:proofErr w:type="spellEnd"/>
      <w:r>
        <w:rPr>
          <w:rFonts w:ascii="Arial" w:hAnsi="Arial" w:cs="Arial"/>
          <w:color w:val="202122"/>
          <w:sz w:val="21"/>
          <w:szCs w:val="21"/>
        </w:rPr>
        <w:t>).</w:t>
      </w:r>
    </w:p>
    <w:p w:rsidR="008F35A0" w:rsidRDefault="008F35A0" w:rsidP="008F35A0">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Nel </w:t>
      </w:r>
      <w:hyperlink r:id="rId37" w:tooltip="1739" w:history="1">
        <w:r>
          <w:rPr>
            <w:rStyle w:val="Collegamentoipertestuale"/>
            <w:rFonts w:ascii="Arial" w:hAnsi="Arial" w:cs="Arial"/>
            <w:color w:val="0645AD"/>
            <w:sz w:val="21"/>
            <w:szCs w:val="21"/>
            <w:u w:val="none"/>
          </w:rPr>
          <w:t>1739</w:t>
        </w:r>
      </w:hyperlink>
      <w:r>
        <w:rPr>
          <w:rFonts w:ascii="Arial" w:hAnsi="Arial" w:cs="Arial"/>
          <w:color w:val="202122"/>
          <w:sz w:val="21"/>
          <w:szCs w:val="21"/>
        </w:rPr>
        <w:t xml:space="preserve"> un allievo di </w:t>
      </w:r>
      <w:proofErr w:type="spellStart"/>
      <w:r>
        <w:rPr>
          <w:rFonts w:ascii="Arial" w:hAnsi="Arial" w:cs="Arial"/>
          <w:color w:val="202122"/>
          <w:sz w:val="21"/>
          <w:szCs w:val="21"/>
        </w:rPr>
        <w:t>Cristofori</w:t>
      </w:r>
      <w:proofErr w:type="spellEnd"/>
      <w:r>
        <w:rPr>
          <w:rFonts w:ascii="Arial" w:hAnsi="Arial" w:cs="Arial"/>
          <w:color w:val="202122"/>
          <w:sz w:val="21"/>
          <w:szCs w:val="21"/>
        </w:rPr>
        <w:t>, </w:t>
      </w:r>
      <w:hyperlink r:id="rId38" w:tooltip="Domenico Del Mela" w:history="1">
        <w:r>
          <w:rPr>
            <w:rStyle w:val="Collegamentoipertestuale"/>
            <w:rFonts w:ascii="Arial" w:hAnsi="Arial" w:cs="Arial"/>
            <w:color w:val="0645AD"/>
            <w:sz w:val="21"/>
            <w:szCs w:val="21"/>
            <w:u w:val="none"/>
          </w:rPr>
          <w:t>Domenico Del Mela</w:t>
        </w:r>
      </w:hyperlink>
      <w:r>
        <w:rPr>
          <w:rFonts w:ascii="Arial" w:hAnsi="Arial" w:cs="Arial"/>
          <w:color w:val="202122"/>
          <w:sz w:val="21"/>
          <w:szCs w:val="21"/>
        </w:rPr>
        <w:t>, concepì e costruì il primo modello di pianoforte verticale, usando come modello il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"https://it.wikipedia.org/wiki/Claviciterio" \o "Claviciterio" </w:instrText>
      </w:r>
      <w:r>
        <w:rPr>
          <w:rFonts w:ascii="Arial" w:hAnsi="Arial" w:cs="Arial"/>
          <w:color w:val="202122"/>
          <w:sz w:val="21"/>
          <w:szCs w:val="21"/>
        </w:rPr>
        <w:fldChar w:fldCharType="separate"/>
      </w:r>
      <w:r>
        <w:rPr>
          <w:rStyle w:val="Collegamentoipertestuale"/>
          <w:rFonts w:ascii="Arial" w:hAnsi="Arial" w:cs="Arial"/>
          <w:color w:val="0645AD"/>
          <w:sz w:val="21"/>
          <w:szCs w:val="21"/>
          <w:u w:val="none"/>
        </w:rPr>
        <w:t>claviciterio</w:t>
      </w:r>
      <w:proofErr w:type="spellEnd"/>
      <w:r>
        <w:rPr>
          <w:rFonts w:ascii="Arial" w:hAnsi="Arial" w:cs="Arial"/>
          <w:color w:val="202122"/>
          <w:sz w:val="21"/>
          <w:szCs w:val="21"/>
        </w:rPr>
        <w:fldChar w:fldCharType="end"/>
      </w:r>
      <w:r>
        <w:rPr>
          <w:rFonts w:ascii="Arial" w:hAnsi="Arial" w:cs="Arial"/>
          <w:color w:val="202122"/>
          <w:sz w:val="21"/>
          <w:szCs w:val="21"/>
        </w:rPr>
        <w:t> e seguendo le idee e i progetti del proprio maestro. La cassa, posta al di sopra della tastiera, è modellata in modo da non seguire la curva del ponticello: si allarga verso l'esterno in prossimità della sua parte superiore, conferendo al pianoforte una forma a giraffa. Nel 1928 il pianoforte fu ceduto da Ugo Del Mela, discendente dell'inventore, al </w:t>
      </w:r>
      <w:hyperlink r:id="rId39" w:tooltip="Conservatorio Luigi Cherubini" w:history="1">
        <w:r>
          <w:rPr>
            <w:rStyle w:val="Collegamentoipertestuale"/>
            <w:rFonts w:ascii="Arial" w:hAnsi="Arial" w:cs="Arial"/>
            <w:color w:val="0645AD"/>
            <w:sz w:val="21"/>
            <w:szCs w:val="21"/>
            <w:u w:val="none"/>
          </w:rPr>
          <w:t>Conservatorio Luigi Cherubini</w:t>
        </w:r>
      </w:hyperlink>
      <w:r>
        <w:rPr>
          <w:rFonts w:ascii="Arial" w:hAnsi="Arial" w:cs="Arial"/>
          <w:color w:val="202122"/>
          <w:sz w:val="21"/>
          <w:szCs w:val="21"/>
        </w:rPr>
        <w:t> ed è conservato presso il </w:t>
      </w:r>
      <w:hyperlink r:id="rId40" w:tooltip="Museo degli strumenti musicali (Firenze)" w:history="1">
        <w:r>
          <w:rPr>
            <w:rStyle w:val="Collegamentoipertestuale"/>
            <w:rFonts w:ascii="Arial" w:hAnsi="Arial" w:cs="Arial"/>
            <w:color w:val="0645AD"/>
            <w:sz w:val="21"/>
            <w:szCs w:val="21"/>
            <w:u w:val="none"/>
          </w:rPr>
          <w:t>museo degli strumenti musicali di Firenze</w:t>
        </w:r>
      </w:hyperlink>
      <w:r>
        <w:rPr>
          <w:rFonts w:ascii="Arial" w:hAnsi="Arial" w:cs="Arial"/>
          <w:color w:val="202122"/>
          <w:sz w:val="21"/>
          <w:szCs w:val="21"/>
        </w:rPr>
        <w:t>.</w:t>
      </w:r>
    </w:p>
    <w:p w:rsidR="008F35A0" w:rsidRDefault="008F35A0" w:rsidP="008F35A0">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Nel frattempo, nella bottega di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"https://it.wikipedia.org/wiki/Gottfried_Silbermann" \o "Gottfried Silbermann" </w:instrText>
      </w:r>
      <w:r>
        <w:rPr>
          <w:rFonts w:ascii="Arial" w:hAnsi="Arial" w:cs="Arial"/>
          <w:color w:val="202122"/>
          <w:sz w:val="21"/>
          <w:szCs w:val="21"/>
        </w:rPr>
        <w:fldChar w:fldCharType="separate"/>
      </w:r>
      <w:r>
        <w:rPr>
          <w:rStyle w:val="Collegamentoipertestuale"/>
          <w:rFonts w:ascii="Arial" w:hAnsi="Arial" w:cs="Arial"/>
          <w:color w:val="0645AD"/>
          <w:sz w:val="21"/>
          <w:szCs w:val="21"/>
          <w:u w:val="none"/>
        </w:rPr>
        <w:t>Gottfried</w:t>
      </w:r>
      <w:proofErr w:type="spellEnd"/>
      <w:r>
        <w:rPr>
          <w:rStyle w:val="Collegamentoipertestuale"/>
          <w:rFonts w:ascii="Arial" w:hAnsi="Arial" w:cs="Arial"/>
          <w:color w:val="0645AD"/>
          <w:sz w:val="21"/>
          <w:szCs w:val="21"/>
          <w:u w:val="none"/>
        </w:rPr>
        <w:t xml:space="preserve"> </w:t>
      </w:r>
      <w:proofErr w:type="spellStart"/>
      <w:r>
        <w:rPr>
          <w:rStyle w:val="Collegamentoipertestuale"/>
          <w:rFonts w:ascii="Arial" w:hAnsi="Arial" w:cs="Arial"/>
          <w:color w:val="0645AD"/>
          <w:sz w:val="21"/>
          <w:szCs w:val="21"/>
          <w:u w:val="none"/>
        </w:rPr>
        <w:t>Silbermann</w:t>
      </w:r>
      <w:proofErr w:type="spellEnd"/>
      <w:r>
        <w:rPr>
          <w:rFonts w:ascii="Arial" w:hAnsi="Arial" w:cs="Arial"/>
          <w:color w:val="202122"/>
          <w:sz w:val="21"/>
          <w:szCs w:val="21"/>
        </w:rPr>
        <w:fldChar w:fldCharType="end"/>
      </w:r>
      <w:r>
        <w:rPr>
          <w:rFonts w:ascii="Arial" w:hAnsi="Arial" w:cs="Arial"/>
          <w:color w:val="202122"/>
          <w:sz w:val="21"/>
          <w:szCs w:val="21"/>
        </w:rPr>
        <w:t> si formò </w:t>
      </w:r>
      <w:hyperlink r:id="rId41" w:tooltip="Johann Andreas Stein" w:history="1">
        <w:r>
          <w:rPr>
            <w:rStyle w:val="Collegamentoipertestuale"/>
            <w:rFonts w:ascii="Arial" w:hAnsi="Arial" w:cs="Arial"/>
            <w:color w:val="0645AD"/>
            <w:sz w:val="21"/>
            <w:szCs w:val="21"/>
            <w:u w:val="none"/>
          </w:rPr>
          <w:t>Johann Andreas Stein</w:t>
        </w:r>
      </w:hyperlink>
      <w:r>
        <w:rPr>
          <w:rFonts w:ascii="Arial" w:hAnsi="Arial" w:cs="Arial"/>
          <w:color w:val="202122"/>
          <w:sz w:val="21"/>
          <w:szCs w:val="21"/>
        </w:rPr>
        <w:t>, che, dopo essersi reso indipendente, perfezionò ad </w:t>
      </w:r>
      <w:hyperlink r:id="rId42" w:tooltip="Augusta (Germania)" w:history="1">
        <w:r>
          <w:rPr>
            <w:rStyle w:val="Collegamentoipertestuale"/>
            <w:rFonts w:ascii="Arial" w:hAnsi="Arial" w:cs="Arial"/>
            <w:color w:val="0645AD"/>
            <w:sz w:val="21"/>
            <w:szCs w:val="21"/>
            <w:u w:val="none"/>
          </w:rPr>
          <w:t>Augusta</w:t>
        </w:r>
      </w:hyperlink>
      <w:r>
        <w:rPr>
          <w:rFonts w:ascii="Arial" w:hAnsi="Arial" w:cs="Arial"/>
          <w:color w:val="202122"/>
          <w:sz w:val="21"/>
          <w:szCs w:val="21"/>
        </w:rPr>
        <w:t>, in un proprio stabilimento, i sistemi dello scappamento e degli smorzatori. Nel </w:t>
      </w:r>
      <w:hyperlink r:id="rId43" w:tooltip="1777" w:history="1">
        <w:r>
          <w:rPr>
            <w:rStyle w:val="Collegamentoipertestuale"/>
            <w:rFonts w:ascii="Arial" w:hAnsi="Arial" w:cs="Arial"/>
            <w:color w:val="0645AD"/>
            <w:sz w:val="21"/>
            <w:szCs w:val="21"/>
            <w:u w:val="none"/>
          </w:rPr>
          <w:t>1777</w:t>
        </w:r>
      </w:hyperlink>
      <w:r>
        <w:rPr>
          <w:rFonts w:ascii="Arial" w:hAnsi="Arial" w:cs="Arial"/>
          <w:color w:val="202122"/>
          <w:sz w:val="21"/>
          <w:szCs w:val="21"/>
        </w:rPr>
        <w:t> ricevette la visita di </w:t>
      </w:r>
      <w:hyperlink r:id="rId44" w:tooltip="Wolfgang Amadeus Mozart" w:history="1">
        <w:r>
          <w:rPr>
            <w:rStyle w:val="Collegamentoipertestuale"/>
            <w:rFonts w:ascii="Arial" w:hAnsi="Arial" w:cs="Arial"/>
            <w:color w:val="0645AD"/>
            <w:sz w:val="21"/>
            <w:szCs w:val="21"/>
            <w:u w:val="none"/>
          </w:rPr>
          <w:t>Wolfgang Amadeus Mozart</w:t>
        </w:r>
      </w:hyperlink>
      <w:r>
        <w:rPr>
          <w:rFonts w:ascii="Arial" w:hAnsi="Arial" w:cs="Arial"/>
          <w:color w:val="202122"/>
          <w:sz w:val="21"/>
          <w:szCs w:val="21"/>
        </w:rPr>
        <w:t>, entusiasta delle infinite possibilità espressive dello strumento. I figli di Stein si trasferirono a </w:t>
      </w:r>
      <w:hyperlink r:id="rId45" w:tooltip="Vienna" w:history="1">
        <w:r>
          <w:rPr>
            <w:rStyle w:val="Collegamentoipertestuale"/>
            <w:rFonts w:ascii="Arial" w:hAnsi="Arial" w:cs="Arial"/>
            <w:color w:val="0645AD"/>
            <w:sz w:val="21"/>
            <w:szCs w:val="21"/>
            <w:u w:val="none"/>
          </w:rPr>
          <w:t>Vienna</w:t>
        </w:r>
      </w:hyperlink>
      <w:r>
        <w:rPr>
          <w:rFonts w:ascii="Arial" w:hAnsi="Arial" w:cs="Arial"/>
          <w:color w:val="202122"/>
          <w:sz w:val="21"/>
          <w:szCs w:val="21"/>
        </w:rPr>
        <w:t>, dove crearono una fabbrica di pianoforti.</w:t>
      </w:r>
    </w:p>
    <w:p w:rsidR="008F35A0" w:rsidRDefault="008F35A0" w:rsidP="008F35A0">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In Italia, tra quelli che si dedicarono alla costruzione dei pianoforti (in precedenza tutti costruttori di clavicembali) nel periodo </w:t>
      </w:r>
      <w:hyperlink r:id="rId46" w:tooltip="Età napoleonica" w:history="1">
        <w:r>
          <w:rPr>
            <w:rStyle w:val="Collegamentoipertestuale"/>
            <w:rFonts w:ascii="Arial" w:hAnsi="Arial" w:cs="Arial"/>
            <w:color w:val="0645AD"/>
            <w:sz w:val="21"/>
            <w:szCs w:val="21"/>
            <w:u w:val="none"/>
          </w:rPr>
          <w:t>napoleonico</w:t>
        </w:r>
      </w:hyperlink>
      <w:r>
        <w:rPr>
          <w:rFonts w:ascii="Arial" w:hAnsi="Arial" w:cs="Arial"/>
          <w:color w:val="202122"/>
          <w:sz w:val="21"/>
          <w:szCs w:val="21"/>
        </w:rPr>
        <w:t> e della </w:t>
      </w:r>
      <w:hyperlink r:id="rId47" w:tooltip="Restaurazione" w:history="1">
        <w:r>
          <w:rPr>
            <w:rStyle w:val="Collegamentoipertestuale"/>
            <w:rFonts w:ascii="Arial" w:hAnsi="Arial" w:cs="Arial"/>
            <w:color w:val="0645AD"/>
            <w:sz w:val="21"/>
            <w:szCs w:val="21"/>
            <w:u w:val="none"/>
          </w:rPr>
          <w:t>Restaurazione</w:t>
        </w:r>
      </w:hyperlink>
      <w:r>
        <w:rPr>
          <w:rFonts w:ascii="Arial" w:hAnsi="Arial" w:cs="Arial"/>
          <w:color w:val="202122"/>
          <w:sz w:val="21"/>
          <w:szCs w:val="21"/>
        </w:rPr>
        <w:t>, fu degna di fama la famiglia Cresci, di origine </w:t>
      </w:r>
      <w:hyperlink r:id="rId48" w:tooltip="Pisa" w:history="1">
        <w:r>
          <w:rPr>
            <w:rStyle w:val="Collegamentoipertestuale"/>
            <w:rFonts w:ascii="Arial" w:hAnsi="Arial" w:cs="Arial"/>
            <w:color w:val="0645AD"/>
            <w:sz w:val="21"/>
            <w:szCs w:val="21"/>
            <w:u w:val="none"/>
          </w:rPr>
          <w:t>pisana</w:t>
        </w:r>
      </w:hyperlink>
      <w:r>
        <w:rPr>
          <w:rFonts w:ascii="Arial" w:hAnsi="Arial" w:cs="Arial"/>
          <w:color w:val="202122"/>
          <w:sz w:val="21"/>
          <w:szCs w:val="21"/>
        </w:rPr>
        <w:t>, trasferitasi nella seconda metà del Settecento a </w:t>
      </w:r>
      <w:hyperlink r:id="rId49" w:tooltip="Livorno" w:history="1">
        <w:r>
          <w:rPr>
            <w:rStyle w:val="Collegamentoipertestuale"/>
            <w:rFonts w:ascii="Arial" w:hAnsi="Arial" w:cs="Arial"/>
            <w:color w:val="0645AD"/>
            <w:sz w:val="21"/>
            <w:szCs w:val="21"/>
            <w:u w:val="none"/>
          </w:rPr>
          <w:t>Livorno</w:t>
        </w:r>
      </w:hyperlink>
      <w:r>
        <w:rPr>
          <w:rFonts w:ascii="Arial" w:hAnsi="Arial" w:cs="Arial"/>
          <w:color w:val="202122"/>
          <w:sz w:val="21"/>
          <w:szCs w:val="21"/>
        </w:rPr>
        <w:t>. Il musicologo </w:t>
      </w:r>
      <w:hyperlink r:id="rId50" w:tooltip="Carlo Gervasoni (musicologo) (la pagina non esiste)" w:history="1">
        <w:r>
          <w:rPr>
            <w:rStyle w:val="Collegamentoipertestuale"/>
            <w:rFonts w:ascii="Arial" w:hAnsi="Arial" w:cs="Arial"/>
            <w:color w:val="BA0000"/>
            <w:sz w:val="21"/>
            <w:szCs w:val="21"/>
            <w:u w:val="none"/>
          </w:rPr>
          <w:t xml:space="preserve">Carlo </w:t>
        </w:r>
        <w:proofErr w:type="spellStart"/>
        <w:r>
          <w:rPr>
            <w:rStyle w:val="Collegamentoipertestuale"/>
            <w:rFonts w:ascii="Arial" w:hAnsi="Arial" w:cs="Arial"/>
            <w:color w:val="BA0000"/>
            <w:sz w:val="21"/>
            <w:szCs w:val="21"/>
            <w:u w:val="none"/>
          </w:rPr>
          <w:t>Gervasoni</w:t>
        </w:r>
        <w:proofErr w:type="spellEnd"/>
      </w:hyperlink>
      <w:r>
        <w:rPr>
          <w:rFonts w:ascii="Arial" w:hAnsi="Arial" w:cs="Arial"/>
          <w:color w:val="202122"/>
          <w:sz w:val="21"/>
          <w:szCs w:val="21"/>
        </w:rPr>
        <w:t>, nella sua opera </w:t>
      </w:r>
      <w:r>
        <w:rPr>
          <w:rFonts w:ascii="Arial" w:hAnsi="Arial" w:cs="Arial"/>
          <w:i/>
          <w:iCs/>
          <w:color w:val="202122"/>
          <w:sz w:val="21"/>
          <w:szCs w:val="21"/>
        </w:rPr>
        <w:t>Nuova teoria di musica ricavata dall'odierna pratica, ossia (...)</w:t>
      </w:r>
      <w:r>
        <w:rPr>
          <w:rFonts w:ascii="Arial" w:hAnsi="Arial" w:cs="Arial"/>
          <w:color w:val="202122"/>
          <w:sz w:val="21"/>
          <w:szCs w:val="21"/>
        </w:rPr>
        <w:t xml:space="preserve"> del 1812, menziona i pianoforti Cresci come paragonabili in qualità e sonorità agli </w:t>
      </w:r>
      <w:proofErr w:type="spellStart"/>
      <w:r>
        <w:rPr>
          <w:rFonts w:ascii="Arial" w:hAnsi="Arial" w:cs="Arial"/>
          <w:color w:val="202122"/>
          <w:sz w:val="21"/>
          <w:szCs w:val="21"/>
        </w:rPr>
        <w:t>Érard</w:t>
      </w:r>
      <w:proofErr w:type="spellEnd"/>
      <w:r>
        <w:rPr>
          <w:rFonts w:ascii="Arial" w:hAnsi="Arial" w:cs="Arial"/>
          <w:color w:val="202122"/>
          <w:sz w:val="21"/>
          <w:szCs w:val="21"/>
        </w:rPr>
        <w:t xml:space="preserve"> francesi, che andavano per la maggiore a Parigi, ed erano molto apprezzati da </w:t>
      </w:r>
      <w:hyperlink r:id="rId51" w:tooltip="Franz Liszt" w:history="1">
        <w:r>
          <w:rPr>
            <w:rStyle w:val="Collegamentoipertestuale"/>
            <w:rFonts w:ascii="Arial" w:hAnsi="Arial" w:cs="Arial"/>
            <w:color w:val="0645AD"/>
            <w:sz w:val="21"/>
            <w:szCs w:val="21"/>
            <w:u w:val="none"/>
          </w:rPr>
          <w:t>Franz Liszt</w:t>
        </w:r>
      </w:hyperlink>
      <w:r>
        <w:rPr>
          <w:rFonts w:ascii="Arial" w:hAnsi="Arial" w:cs="Arial"/>
          <w:color w:val="202122"/>
          <w:sz w:val="21"/>
          <w:szCs w:val="21"/>
        </w:rPr>
        <w:t>.</w:t>
      </w:r>
    </w:p>
    <w:p w:rsidR="008F35A0" w:rsidRDefault="008F35A0" w:rsidP="008F35A0">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La meccanica dei Cresci era di tipo viennese, cioè del tipo dei pianoforti di Joseph </w:t>
      </w:r>
      <w:proofErr w:type="spellStart"/>
      <w:r>
        <w:rPr>
          <w:rFonts w:ascii="Arial" w:hAnsi="Arial" w:cs="Arial"/>
          <w:color w:val="202122"/>
          <w:sz w:val="21"/>
          <w:szCs w:val="21"/>
        </w:rPr>
        <w:t>Böhm</w:t>
      </w:r>
      <w:proofErr w:type="spellEnd"/>
      <w:r>
        <w:rPr>
          <w:rFonts w:ascii="Arial" w:hAnsi="Arial" w:cs="Arial"/>
          <w:color w:val="202122"/>
          <w:sz w:val="21"/>
          <w:szCs w:val="21"/>
        </w:rPr>
        <w:t xml:space="preserve">, Conrad Graf e Johann </w:t>
      </w:r>
      <w:proofErr w:type="spellStart"/>
      <w:r>
        <w:rPr>
          <w:rFonts w:ascii="Arial" w:hAnsi="Arial" w:cs="Arial"/>
          <w:color w:val="202122"/>
          <w:sz w:val="21"/>
          <w:szCs w:val="21"/>
        </w:rPr>
        <w:t>Schantz</w:t>
      </w:r>
      <w:proofErr w:type="spellEnd"/>
      <w:r>
        <w:rPr>
          <w:rFonts w:ascii="Arial" w:hAnsi="Arial" w:cs="Arial"/>
          <w:color w:val="202122"/>
          <w:sz w:val="21"/>
          <w:szCs w:val="21"/>
        </w:rPr>
        <w:t>. La scuola viennese era la più importante tra gli ultimi decenni del Settecento e i primi dell'Ottocento.</w:t>
      </w:r>
    </w:p>
    <w:p w:rsidR="008F35A0" w:rsidRDefault="008F35A0" w:rsidP="008F35A0">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Non fu un caso che Mozart, Beethoven e Haydn, tutti legati a Vienna, sviluppassero per primi le incredibili potenzialità del nuovo strumento. Quello che frenava la diffusione del pianoforte nascente era il suo altissimo costo, per cui esso andò affermandosi solo nelle corti reali, nei palazzi governativi e nei saloni delle principali famiglie </w:t>
      </w:r>
      <w:hyperlink r:id="rId52" w:tooltip="Nobiltà" w:history="1">
        <w:r>
          <w:rPr>
            <w:rStyle w:val="Collegamentoipertestuale"/>
            <w:rFonts w:ascii="Arial" w:hAnsi="Arial" w:cs="Arial"/>
            <w:color w:val="0645AD"/>
            <w:sz w:val="21"/>
            <w:szCs w:val="21"/>
            <w:u w:val="none"/>
          </w:rPr>
          <w:t>nobiliari</w:t>
        </w:r>
      </w:hyperlink>
      <w:r>
        <w:rPr>
          <w:rFonts w:ascii="Arial" w:hAnsi="Arial" w:cs="Arial"/>
          <w:color w:val="202122"/>
          <w:sz w:val="21"/>
          <w:szCs w:val="21"/>
        </w:rPr>
        <w:t>. Inoltre, il suo </w:t>
      </w:r>
      <w:hyperlink r:id="rId53" w:tooltip="Livello sonoro" w:history="1">
        <w:r>
          <w:rPr>
            <w:rStyle w:val="Collegamentoipertestuale"/>
            <w:rFonts w:ascii="Arial" w:hAnsi="Arial" w:cs="Arial"/>
            <w:color w:val="0645AD"/>
            <w:sz w:val="21"/>
            <w:szCs w:val="21"/>
            <w:u w:val="none"/>
          </w:rPr>
          <w:t>livello sonoro</w:t>
        </w:r>
      </w:hyperlink>
      <w:r>
        <w:rPr>
          <w:rFonts w:ascii="Arial" w:hAnsi="Arial" w:cs="Arial"/>
          <w:color w:val="202122"/>
          <w:sz w:val="21"/>
          <w:szCs w:val="21"/>
        </w:rPr>
        <w:t> non era neppure paragonabile all'attuale e questo permetteva il suo uso solo in salotti o saloni di dimensioni relativamente contenute.</w:t>
      </w:r>
    </w:p>
    <w:p w:rsidR="008F35A0" w:rsidRDefault="008F35A0" w:rsidP="008F35A0">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lastRenderedPageBreak/>
        <w:t>Fu in epoca </w:t>
      </w:r>
      <w:hyperlink r:id="rId54" w:tooltip="Romanticismo" w:history="1">
        <w:r>
          <w:rPr>
            <w:rStyle w:val="Collegamentoipertestuale"/>
            <w:rFonts w:ascii="Arial" w:hAnsi="Arial" w:cs="Arial"/>
            <w:color w:val="0645AD"/>
            <w:sz w:val="21"/>
            <w:szCs w:val="21"/>
            <w:u w:val="none"/>
          </w:rPr>
          <w:t>romantica</w:t>
        </w:r>
      </w:hyperlink>
      <w:r>
        <w:rPr>
          <w:rFonts w:ascii="Arial" w:hAnsi="Arial" w:cs="Arial"/>
          <w:color w:val="202122"/>
          <w:sz w:val="21"/>
          <w:szCs w:val="21"/>
        </w:rPr>
        <w:t>, dal 1840 in poi, che l'utilizzo di strutture rigide metalliche all'interno (in precedenza i pianoforti erano quasi tutti interamente in legno), con funzioni di telaio, consentì l'incremento della sonorità, grazie a più corde con tensioni maggiori e casse armoniche più grandi (e andarono affermandosi i "coda" e "gran coda", che all'epoca andavano da 220 a </w:t>
      </w:r>
      <w:r>
        <w:rPr>
          <w:rStyle w:val="nowrap"/>
          <w:rFonts w:ascii="Arial" w:hAnsi="Arial" w:cs="Arial"/>
          <w:color w:val="202122"/>
          <w:sz w:val="21"/>
          <w:szCs w:val="21"/>
        </w:rPr>
        <w:t>260 </w:t>
      </w:r>
      <w:hyperlink r:id="rId55" w:tooltip="Metro" w:history="1">
        <w:r>
          <w:rPr>
            <w:rStyle w:val="Collegamentoipertestuale"/>
            <w:rFonts w:ascii="Arial" w:hAnsi="Arial" w:cs="Arial"/>
            <w:color w:val="0645AD"/>
            <w:sz w:val="21"/>
            <w:szCs w:val="21"/>
            <w:u w:val="none"/>
          </w:rPr>
          <w:t>cm</w:t>
        </w:r>
      </w:hyperlink>
      <w:r>
        <w:rPr>
          <w:rFonts w:ascii="Arial" w:hAnsi="Arial" w:cs="Arial"/>
          <w:color w:val="202122"/>
          <w:sz w:val="21"/>
          <w:szCs w:val="21"/>
        </w:rPr>
        <w:t>). E anche il peso passò dai </w:t>
      </w:r>
      <w:r>
        <w:rPr>
          <w:rStyle w:val="nowrap"/>
          <w:rFonts w:ascii="Arial" w:hAnsi="Arial" w:cs="Arial"/>
          <w:color w:val="202122"/>
          <w:sz w:val="21"/>
          <w:szCs w:val="21"/>
        </w:rPr>
        <w:t>180-200 </w:t>
      </w:r>
      <w:hyperlink r:id="rId56" w:tooltip="Chilogrammo" w:history="1">
        <w:r>
          <w:rPr>
            <w:rStyle w:val="Collegamentoipertestuale"/>
            <w:rFonts w:ascii="Arial" w:hAnsi="Arial" w:cs="Arial"/>
            <w:color w:val="0645AD"/>
            <w:sz w:val="21"/>
            <w:szCs w:val="21"/>
            <w:u w:val="none"/>
          </w:rPr>
          <w:t>kg</w:t>
        </w:r>
      </w:hyperlink>
      <w:r>
        <w:rPr>
          <w:rFonts w:ascii="Arial" w:hAnsi="Arial" w:cs="Arial"/>
          <w:color w:val="202122"/>
          <w:sz w:val="21"/>
          <w:szCs w:val="21"/>
        </w:rPr>
        <w:t> (struttura interamente in legno) ai 300-400 (strutture in ferro), sino ai 600 e oltre di inizio Novecento (strutture in ghisa).</w:t>
      </w:r>
    </w:p>
    <w:p w:rsidR="008F35A0" w:rsidRDefault="008F35A0" w:rsidP="008F35A0">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Questo incremento della potenza sonora consentì l'uso del pianoforte nei grandi teatri o nelle sale da concerto, ma trasformò profondamente la sua qualità sonora.</w:t>
      </w:r>
    </w:p>
    <w:p w:rsidR="008F35A0" w:rsidRDefault="008F35A0" w:rsidP="008F35A0">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Il pianoforte attuale, apparso sul finire del XIX secolo, ha ben poco della timbrica originale di inizio Ottocento. Oggi è molto diffuso chiamare "</w:t>
      </w:r>
      <w:proofErr w:type="spellStart"/>
      <w:r>
        <w:rPr>
          <w:rFonts w:ascii="Arial" w:hAnsi="Arial" w:cs="Arial"/>
          <w:color w:val="202122"/>
          <w:sz w:val="21"/>
          <w:szCs w:val="21"/>
        </w:rPr>
        <w:t>fortepiani</w:t>
      </w:r>
      <w:proofErr w:type="spellEnd"/>
      <w:r>
        <w:rPr>
          <w:rFonts w:ascii="Arial" w:hAnsi="Arial" w:cs="Arial"/>
          <w:color w:val="202122"/>
          <w:sz w:val="21"/>
          <w:szCs w:val="21"/>
        </w:rPr>
        <w:t xml:space="preserve">" gli strumenti costruiti sino al 1870, a causa della grande diversità della struttura e quindi della timbrica rispetto al pianoforte attuale. Tuttavia non è sempre facile distinguere nettamente fra l'uno e l'altro tipo, perché non si tratta di strumenti diversi, ma di uno strumento che si è gradualmente evoluto; all'epoca non si avvertì mai un vero momento di stacco nel passaggio dal </w:t>
      </w:r>
      <w:proofErr w:type="spellStart"/>
      <w:r>
        <w:rPr>
          <w:rFonts w:ascii="Arial" w:hAnsi="Arial" w:cs="Arial"/>
          <w:color w:val="202122"/>
          <w:sz w:val="21"/>
          <w:szCs w:val="21"/>
        </w:rPr>
        <w:t>fortepiano</w:t>
      </w:r>
      <w:proofErr w:type="spellEnd"/>
      <w:r>
        <w:rPr>
          <w:rFonts w:ascii="Arial" w:hAnsi="Arial" w:cs="Arial"/>
          <w:color w:val="202122"/>
          <w:sz w:val="21"/>
          <w:szCs w:val="21"/>
        </w:rPr>
        <w:t xml:space="preserve"> al pianoforte moderno, come si desume da documenti e testi.</w:t>
      </w:r>
    </w:p>
    <w:p w:rsidR="008F35A0" w:rsidRDefault="008F35A0" w:rsidP="008F35A0">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 primi pianoforti verticali, più economici e meno ingombranti, furono creati forse nel </w:t>
      </w:r>
      <w:hyperlink r:id="rId57" w:tooltip="1780" w:history="1">
        <w:r>
          <w:rPr>
            <w:rStyle w:val="Collegamentoipertestuale"/>
            <w:rFonts w:ascii="Arial" w:hAnsi="Arial" w:cs="Arial"/>
            <w:color w:val="0645AD"/>
            <w:sz w:val="21"/>
            <w:szCs w:val="21"/>
            <w:u w:val="none"/>
          </w:rPr>
          <w:t>1780</w:t>
        </w:r>
      </w:hyperlink>
      <w:r>
        <w:rPr>
          <w:rFonts w:ascii="Arial" w:hAnsi="Arial" w:cs="Arial"/>
          <w:color w:val="202122"/>
          <w:sz w:val="21"/>
          <w:szCs w:val="21"/>
        </w:rPr>
        <w:t> da Johann Schmidt di </w:t>
      </w:r>
      <w:hyperlink r:id="rId58" w:tooltip="Salisburgo" w:history="1">
        <w:r>
          <w:rPr>
            <w:rStyle w:val="Collegamentoipertestuale"/>
            <w:rFonts w:ascii="Arial" w:hAnsi="Arial" w:cs="Arial"/>
            <w:color w:val="0645AD"/>
            <w:sz w:val="21"/>
            <w:szCs w:val="21"/>
            <w:u w:val="none"/>
          </w:rPr>
          <w:t>Salisburgo</w:t>
        </w:r>
      </w:hyperlink>
      <w:r>
        <w:rPr>
          <w:rFonts w:ascii="Arial" w:hAnsi="Arial" w:cs="Arial"/>
          <w:color w:val="202122"/>
          <w:sz w:val="21"/>
          <w:szCs w:val="21"/>
        </w:rPr>
        <w:t> e nel </w:t>
      </w:r>
      <w:hyperlink r:id="rId59" w:tooltip="1789" w:history="1">
        <w:r>
          <w:rPr>
            <w:rStyle w:val="Collegamentoipertestuale"/>
            <w:rFonts w:ascii="Arial" w:hAnsi="Arial" w:cs="Arial"/>
            <w:color w:val="0645AD"/>
            <w:sz w:val="21"/>
            <w:szCs w:val="21"/>
            <w:u w:val="none"/>
          </w:rPr>
          <w:t>1789</w:t>
        </w:r>
      </w:hyperlink>
      <w:r>
        <w:rPr>
          <w:rFonts w:ascii="Arial" w:hAnsi="Arial" w:cs="Arial"/>
          <w:color w:val="202122"/>
          <w:sz w:val="21"/>
          <w:szCs w:val="21"/>
        </w:rPr>
        <w:t xml:space="preserve"> da William </w:t>
      </w:r>
      <w:proofErr w:type="spellStart"/>
      <w:r>
        <w:rPr>
          <w:rFonts w:ascii="Arial" w:hAnsi="Arial" w:cs="Arial"/>
          <w:color w:val="202122"/>
          <w:sz w:val="21"/>
          <w:szCs w:val="21"/>
        </w:rPr>
        <w:t>Southwell</w:t>
      </w:r>
      <w:proofErr w:type="spellEnd"/>
      <w:r>
        <w:rPr>
          <w:rFonts w:ascii="Arial" w:hAnsi="Arial" w:cs="Arial"/>
          <w:color w:val="202122"/>
          <w:sz w:val="21"/>
          <w:szCs w:val="21"/>
        </w:rPr>
        <w:t xml:space="preserve"> di </w:t>
      </w:r>
      <w:hyperlink r:id="rId60" w:tooltip="Dublino" w:history="1">
        <w:r>
          <w:rPr>
            <w:rStyle w:val="Collegamentoipertestuale"/>
            <w:rFonts w:ascii="Arial" w:hAnsi="Arial" w:cs="Arial"/>
            <w:color w:val="0645AD"/>
            <w:sz w:val="21"/>
            <w:szCs w:val="21"/>
            <w:u w:val="none"/>
          </w:rPr>
          <w:t>Dublino</w:t>
        </w:r>
      </w:hyperlink>
      <w:r>
        <w:rPr>
          <w:rFonts w:ascii="Arial" w:hAnsi="Arial" w:cs="Arial"/>
          <w:color w:val="202122"/>
          <w:sz w:val="21"/>
          <w:szCs w:val="21"/>
        </w:rPr>
        <w:t>.</w:t>
      </w:r>
    </w:p>
    <w:p w:rsidR="008F35A0" w:rsidRDefault="008F35A0" w:rsidP="008F35A0">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 costruttori francesi più famosi,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"https://it.wikipedia.org/wiki/S%C3%A9bastien_%C3%89rard" \o "Sébastien Érard" </w:instrText>
      </w:r>
      <w:r>
        <w:rPr>
          <w:rFonts w:ascii="Arial" w:hAnsi="Arial" w:cs="Arial"/>
          <w:color w:val="202122"/>
          <w:sz w:val="21"/>
          <w:szCs w:val="21"/>
        </w:rPr>
        <w:fldChar w:fldCharType="separate"/>
      </w:r>
      <w:r>
        <w:rPr>
          <w:rStyle w:val="Collegamentoipertestuale"/>
          <w:rFonts w:ascii="Arial" w:hAnsi="Arial" w:cs="Arial"/>
          <w:color w:val="0645AD"/>
          <w:sz w:val="21"/>
          <w:szCs w:val="21"/>
          <w:u w:val="none"/>
        </w:rPr>
        <w:t>Sébastien</w:t>
      </w:r>
      <w:proofErr w:type="spellEnd"/>
      <w:r>
        <w:rPr>
          <w:rStyle w:val="Collegamentoipertestuale"/>
          <w:rFonts w:ascii="Arial" w:hAnsi="Arial" w:cs="Arial"/>
          <w:color w:val="0645AD"/>
          <w:sz w:val="21"/>
          <w:szCs w:val="21"/>
          <w:u w:val="none"/>
        </w:rPr>
        <w:t xml:space="preserve"> </w:t>
      </w:r>
      <w:proofErr w:type="spellStart"/>
      <w:r>
        <w:rPr>
          <w:rStyle w:val="Collegamentoipertestuale"/>
          <w:rFonts w:ascii="Arial" w:hAnsi="Arial" w:cs="Arial"/>
          <w:color w:val="0645AD"/>
          <w:sz w:val="21"/>
          <w:szCs w:val="21"/>
          <w:u w:val="none"/>
        </w:rPr>
        <w:t>Érard</w:t>
      </w:r>
      <w:proofErr w:type="spellEnd"/>
      <w:r>
        <w:rPr>
          <w:rFonts w:ascii="Arial" w:hAnsi="Arial" w:cs="Arial"/>
          <w:color w:val="202122"/>
          <w:sz w:val="21"/>
          <w:szCs w:val="21"/>
        </w:rPr>
        <w:fldChar w:fldCharType="end"/>
      </w:r>
      <w:r>
        <w:rPr>
          <w:rFonts w:ascii="Arial" w:hAnsi="Arial" w:cs="Arial"/>
          <w:color w:val="202122"/>
          <w:sz w:val="21"/>
          <w:szCs w:val="21"/>
        </w:rPr>
        <w:t> e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"https://it.wikipedia.org/wiki/Ignace_Pleyel" \o "Ignace Pleyel" </w:instrText>
      </w:r>
      <w:r>
        <w:rPr>
          <w:rFonts w:ascii="Arial" w:hAnsi="Arial" w:cs="Arial"/>
          <w:color w:val="202122"/>
          <w:sz w:val="21"/>
          <w:szCs w:val="21"/>
        </w:rPr>
        <w:fldChar w:fldCharType="separate"/>
      </w:r>
      <w:r>
        <w:rPr>
          <w:rStyle w:val="Collegamentoipertestuale"/>
          <w:rFonts w:ascii="Arial" w:hAnsi="Arial" w:cs="Arial"/>
          <w:color w:val="0645AD"/>
          <w:sz w:val="21"/>
          <w:szCs w:val="21"/>
          <w:u w:val="none"/>
        </w:rPr>
        <w:t>Ignace</w:t>
      </w:r>
      <w:proofErr w:type="spellEnd"/>
      <w:r>
        <w:rPr>
          <w:rStyle w:val="Collegamentoipertestuale"/>
          <w:rFonts w:ascii="Arial" w:hAnsi="Arial" w:cs="Arial"/>
          <w:color w:val="0645AD"/>
          <w:sz w:val="21"/>
          <w:szCs w:val="21"/>
          <w:u w:val="none"/>
        </w:rPr>
        <w:t xml:space="preserve"> </w:t>
      </w:r>
      <w:proofErr w:type="spellStart"/>
      <w:r>
        <w:rPr>
          <w:rStyle w:val="Collegamentoipertestuale"/>
          <w:rFonts w:ascii="Arial" w:hAnsi="Arial" w:cs="Arial"/>
          <w:color w:val="0645AD"/>
          <w:sz w:val="21"/>
          <w:szCs w:val="21"/>
          <w:u w:val="none"/>
        </w:rPr>
        <w:t>Pleyel</w:t>
      </w:r>
      <w:proofErr w:type="spellEnd"/>
      <w:r>
        <w:rPr>
          <w:rFonts w:ascii="Arial" w:hAnsi="Arial" w:cs="Arial"/>
          <w:color w:val="202122"/>
          <w:sz w:val="21"/>
          <w:szCs w:val="21"/>
        </w:rPr>
        <w:fldChar w:fldCharType="end"/>
      </w:r>
      <w:r>
        <w:rPr>
          <w:rFonts w:ascii="Arial" w:hAnsi="Arial" w:cs="Arial"/>
          <w:color w:val="202122"/>
          <w:sz w:val="21"/>
          <w:szCs w:val="21"/>
        </w:rPr>
        <w:t>, furono i più grandi produttori di pianoforti dell'</w:t>
      </w:r>
      <w:hyperlink r:id="rId61" w:tooltip="XIX secolo" w:history="1">
        <w:r>
          <w:rPr>
            <w:rStyle w:val="Collegamentoipertestuale"/>
            <w:rFonts w:ascii="Arial" w:hAnsi="Arial" w:cs="Arial"/>
            <w:color w:val="0645AD"/>
            <w:sz w:val="21"/>
            <w:szCs w:val="21"/>
            <w:u w:val="none"/>
          </w:rPr>
          <w:t>Ottocento</w:t>
        </w:r>
      </w:hyperlink>
      <w:r>
        <w:rPr>
          <w:rFonts w:ascii="Arial" w:hAnsi="Arial" w:cs="Arial"/>
          <w:color w:val="202122"/>
          <w:sz w:val="21"/>
          <w:szCs w:val="21"/>
        </w:rPr>
        <w:t>. L'</w:t>
      </w:r>
      <w:proofErr w:type="spellStart"/>
      <w:r>
        <w:rPr>
          <w:rFonts w:ascii="Arial" w:hAnsi="Arial" w:cs="Arial"/>
          <w:color w:val="202122"/>
          <w:sz w:val="21"/>
          <w:szCs w:val="21"/>
        </w:rPr>
        <w:t>Érard</w:t>
      </w:r>
      <w:proofErr w:type="spellEnd"/>
      <w:r>
        <w:rPr>
          <w:rFonts w:ascii="Arial" w:hAnsi="Arial" w:cs="Arial"/>
          <w:color w:val="202122"/>
          <w:sz w:val="21"/>
          <w:szCs w:val="21"/>
        </w:rPr>
        <w:t xml:space="preserve">, in particolare, era uno strumento di relativamente grande potenza sonora e di suono deciso (potremmo dire "più moderno"), che dava particolare risalto espressivo. Franz Liszt ne fece il suo preferito. A </w:t>
      </w:r>
      <w:proofErr w:type="spellStart"/>
      <w:r>
        <w:rPr>
          <w:rFonts w:ascii="Arial" w:hAnsi="Arial" w:cs="Arial"/>
          <w:color w:val="202122"/>
          <w:sz w:val="21"/>
          <w:szCs w:val="21"/>
        </w:rPr>
        <w:t>Érard</w:t>
      </w:r>
      <w:proofErr w:type="spellEnd"/>
      <w:r>
        <w:rPr>
          <w:rFonts w:ascii="Arial" w:hAnsi="Arial" w:cs="Arial"/>
          <w:color w:val="202122"/>
          <w:sz w:val="21"/>
          <w:szCs w:val="21"/>
        </w:rPr>
        <w:t xml:space="preserve"> si devono moltissime invenzioni e perfezionamenti, tra cui quella del doppio scappamento. Il </w:t>
      </w:r>
      <w:proofErr w:type="spellStart"/>
      <w:r>
        <w:rPr>
          <w:rFonts w:ascii="Arial" w:hAnsi="Arial" w:cs="Arial"/>
          <w:color w:val="202122"/>
          <w:sz w:val="21"/>
          <w:szCs w:val="21"/>
        </w:rPr>
        <w:t>Pleyel</w:t>
      </w:r>
      <w:proofErr w:type="spellEnd"/>
      <w:r>
        <w:rPr>
          <w:rFonts w:ascii="Arial" w:hAnsi="Arial" w:cs="Arial"/>
          <w:color w:val="202122"/>
          <w:sz w:val="21"/>
          <w:szCs w:val="21"/>
        </w:rPr>
        <w:t xml:space="preserve"> invece aveva una grande dolcezza e pulizia sonora ed era relativamente più faticoso e difficile da suonare, perché permetteva molte sfumature interpretative e aveva una maggiore sensibilità. Era il pianoforte romantico per eccellenza. Chopin ne fece il suo preferito (sebbene si narri che, quando era stanco, suonasse l'</w:t>
      </w:r>
      <w:proofErr w:type="spellStart"/>
      <w:r>
        <w:rPr>
          <w:rFonts w:ascii="Arial" w:hAnsi="Arial" w:cs="Arial"/>
          <w:color w:val="202122"/>
          <w:sz w:val="21"/>
          <w:szCs w:val="21"/>
        </w:rPr>
        <w:t>Érard</w:t>
      </w:r>
      <w:proofErr w:type="spellEnd"/>
      <w:r>
        <w:rPr>
          <w:rFonts w:ascii="Arial" w:hAnsi="Arial" w:cs="Arial"/>
          <w:color w:val="202122"/>
          <w:sz w:val="21"/>
          <w:szCs w:val="21"/>
        </w:rPr>
        <w:t xml:space="preserve">, perché il </w:t>
      </w:r>
      <w:proofErr w:type="spellStart"/>
      <w:r>
        <w:rPr>
          <w:rFonts w:ascii="Arial" w:hAnsi="Arial" w:cs="Arial"/>
          <w:color w:val="202122"/>
          <w:sz w:val="21"/>
          <w:szCs w:val="21"/>
        </w:rPr>
        <w:t>Pleyel</w:t>
      </w:r>
      <w:proofErr w:type="spellEnd"/>
      <w:r>
        <w:rPr>
          <w:rFonts w:ascii="Arial" w:hAnsi="Arial" w:cs="Arial"/>
          <w:color w:val="202122"/>
          <w:sz w:val="21"/>
          <w:szCs w:val="21"/>
        </w:rPr>
        <w:t xml:space="preserve"> "gli chiedeva troppo").</w:t>
      </w:r>
    </w:p>
    <w:p w:rsidR="008F35A0" w:rsidRDefault="008F35A0" w:rsidP="008F35A0">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Nel 1861 i </w:t>
      </w:r>
      <w:hyperlink r:id="rId62" w:tooltip="Torino" w:history="1">
        <w:r>
          <w:rPr>
            <w:rStyle w:val="Collegamentoipertestuale"/>
            <w:rFonts w:ascii="Arial" w:hAnsi="Arial" w:cs="Arial"/>
            <w:color w:val="0645AD"/>
            <w:sz w:val="21"/>
            <w:szCs w:val="21"/>
            <w:u w:val="none"/>
          </w:rPr>
          <w:t>torinesi</w:t>
        </w:r>
      </w:hyperlink>
      <w:r>
        <w:rPr>
          <w:rFonts w:ascii="Arial" w:hAnsi="Arial" w:cs="Arial"/>
          <w:color w:val="202122"/>
          <w:sz w:val="21"/>
          <w:szCs w:val="21"/>
        </w:rPr>
        <w:t> </w:t>
      </w:r>
      <w:hyperlink r:id="rId63" w:tooltip="Luigi Caldera" w:history="1">
        <w:r>
          <w:rPr>
            <w:rStyle w:val="Collegamentoipertestuale"/>
            <w:rFonts w:ascii="Arial" w:hAnsi="Arial" w:cs="Arial"/>
            <w:color w:val="0645AD"/>
            <w:sz w:val="21"/>
            <w:szCs w:val="21"/>
            <w:u w:val="none"/>
          </w:rPr>
          <w:t>Luigi Caldera</w:t>
        </w:r>
      </w:hyperlink>
      <w:r>
        <w:rPr>
          <w:rFonts w:ascii="Arial" w:hAnsi="Arial" w:cs="Arial"/>
          <w:color w:val="202122"/>
          <w:sz w:val="21"/>
          <w:szCs w:val="21"/>
        </w:rPr>
        <w:t xml:space="preserve"> e Ludovico Montù inventarono il </w:t>
      </w:r>
      <w:proofErr w:type="spellStart"/>
      <w:r>
        <w:rPr>
          <w:rFonts w:ascii="Arial" w:hAnsi="Arial" w:cs="Arial"/>
          <w:color w:val="202122"/>
          <w:sz w:val="21"/>
          <w:szCs w:val="21"/>
        </w:rPr>
        <w:t>melopiano</w:t>
      </w:r>
      <w:proofErr w:type="spellEnd"/>
      <w:r>
        <w:rPr>
          <w:rFonts w:ascii="Arial" w:hAnsi="Arial" w:cs="Arial"/>
          <w:color w:val="202122"/>
          <w:sz w:val="21"/>
          <w:szCs w:val="21"/>
        </w:rPr>
        <w:t>, un pianoforte dotato di motore con carica a manovella</w:t>
      </w:r>
      <w:hyperlink r:id="rId64" w:anchor="cite_note-2" w:history="1">
        <w:r>
          <w:rPr>
            <w:rStyle w:val="Collegamentoipertestuale"/>
            <w:rFonts w:ascii="Arial" w:hAnsi="Arial" w:cs="Arial"/>
            <w:color w:val="0645AD"/>
            <w:sz w:val="21"/>
            <w:szCs w:val="21"/>
            <w:u w:val="none"/>
            <w:vertAlign w:val="superscript"/>
          </w:rPr>
          <w:t>[2]</w:t>
        </w:r>
      </w:hyperlink>
      <w:r>
        <w:rPr>
          <w:rFonts w:ascii="Arial" w:hAnsi="Arial" w:cs="Arial"/>
          <w:color w:val="202122"/>
          <w:sz w:val="21"/>
          <w:szCs w:val="21"/>
        </w:rPr>
        <w:t>.</w:t>
      </w:r>
    </w:p>
    <w:p w:rsidR="008F35A0" w:rsidRDefault="008F35A0" w:rsidP="008F35A0">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Un valido costruttore italiano di pianoforti è stato </w:t>
      </w:r>
      <w:hyperlink r:id="rId65" w:tooltip="Cesare Augusto Tallone" w:history="1">
        <w:r>
          <w:rPr>
            <w:rStyle w:val="Collegamentoipertestuale"/>
            <w:rFonts w:ascii="Arial" w:hAnsi="Arial" w:cs="Arial"/>
            <w:color w:val="0645AD"/>
            <w:sz w:val="21"/>
            <w:szCs w:val="21"/>
            <w:u w:val="none"/>
          </w:rPr>
          <w:t>Cesare Augusto Tallone</w:t>
        </w:r>
      </w:hyperlink>
      <w:r>
        <w:rPr>
          <w:rFonts w:ascii="Arial" w:hAnsi="Arial" w:cs="Arial"/>
          <w:color w:val="202122"/>
          <w:sz w:val="21"/>
          <w:szCs w:val="21"/>
        </w:rPr>
        <w:t>. Oggi i costruttori italiani assurti a rinomanza mondiale sono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"https://it.wikipedia.org/wiki/Fazioli" \o "Fazioli" </w:instrText>
      </w:r>
      <w:r>
        <w:rPr>
          <w:rFonts w:ascii="Arial" w:hAnsi="Arial" w:cs="Arial"/>
          <w:color w:val="202122"/>
          <w:sz w:val="21"/>
          <w:szCs w:val="21"/>
        </w:rPr>
        <w:fldChar w:fldCharType="separate"/>
      </w:r>
      <w:r>
        <w:rPr>
          <w:rStyle w:val="Collegamentoipertestuale"/>
          <w:rFonts w:ascii="Arial" w:hAnsi="Arial" w:cs="Arial"/>
          <w:color w:val="0645AD"/>
          <w:sz w:val="21"/>
          <w:szCs w:val="21"/>
          <w:u w:val="none"/>
        </w:rPr>
        <w:t>Fazioli</w:t>
      </w:r>
      <w:proofErr w:type="spellEnd"/>
      <w:r>
        <w:rPr>
          <w:rFonts w:ascii="Arial" w:hAnsi="Arial" w:cs="Arial"/>
          <w:color w:val="202122"/>
          <w:sz w:val="21"/>
          <w:szCs w:val="21"/>
        </w:rPr>
        <w:fldChar w:fldCharType="end"/>
      </w:r>
      <w:r>
        <w:rPr>
          <w:rFonts w:ascii="Arial" w:hAnsi="Arial" w:cs="Arial"/>
          <w:color w:val="202122"/>
          <w:sz w:val="21"/>
          <w:szCs w:val="21"/>
        </w:rPr>
        <w:t> e </w:t>
      </w:r>
      <w:hyperlink r:id="rId66" w:tooltip="Luigi Borgato" w:history="1">
        <w:r>
          <w:rPr>
            <w:rStyle w:val="Collegamentoipertestuale"/>
            <w:rFonts w:ascii="Arial" w:hAnsi="Arial" w:cs="Arial"/>
            <w:color w:val="0645AD"/>
            <w:sz w:val="21"/>
            <w:szCs w:val="21"/>
            <w:u w:val="none"/>
          </w:rPr>
          <w:t xml:space="preserve">Luigi </w:t>
        </w:r>
        <w:proofErr w:type="spellStart"/>
        <w:r>
          <w:rPr>
            <w:rStyle w:val="Collegamentoipertestuale"/>
            <w:rFonts w:ascii="Arial" w:hAnsi="Arial" w:cs="Arial"/>
            <w:color w:val="0645AD"/>
            <w:sz w:val="21"/>
            <w:szCs w:val="21"/>
            <w:u w:val="none"/>
          </w:rPr>
          <w:t>Borgato</w:t>
        </w:r>
        <w:proofErr w:type="spellEnd"/>
      </w:hyperlink>
      <w:r>
        <w:rPr>
          <w:rFonts w:ascii="Arial" w:hAnsi="Arial" w:cs="Arial"/>
          <w:color w:val="202122"/>
          <w:sz w:val="21"/>
          <w:szCs w:val="21"/>
        </w:rPr>
        <w:t>.</w:t>
      </w:r>
    </w:p>
    <w:p w:rsidR="00CC4A4D" w:rsidRDefault="00CC4A4D" w:rsidP="00CC4A4D">
      <w:pPr>
        <w:pStyle w:val="Titolo2"/>
        <w:pBdr>
          <w:bottom w:val="single" w:sz="6" w:space="0" w:color="A2A9B1"/>
        </w:pBdr>
        <w:shd w:val="clear" w:color="auto" w:fill="FFFFFF"/>
        <w:spacing w:before="240" w:beforeAutospacing="0" w:after="60" w:afterAutospacing="0"/>
        <w:rPr>
          <w:rFonts w:ascii="Georgia" w:hAnsi="Georgia"/>
          <w:b w:val="0"/>
          <w:bCs w:val="0"/>
          <w:color w:val="000000"/>
        </w:rPr>
      </w:pPr>
      <w:r>
        <w:rPr>
          <w:rStyle w:val="mw-headline"/>
          <w:rFonts w:ascii="Georgia" w:hAnsi="Georgia"/>
          <w:b w:val="0"/>
          <w:bCs w:val="0"/>
          <w:color w:val="000000"/>
        </w:rPr>
        <w:t>Struttura</w:t>
      </w:r>
      <w:bookmarkStart w:id="0" w:name="_GoBack"/>
      <w:bookmarkEnd w:id="0"/>
    </w:p>
    <w:p w:rsidR="00CC4A4D" w:rsidRDefault="00CC4A4D" w:rsidP="00CC4A4D">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Il pianoforte è costituito da sei parti:</w:t>
      </w:r>
    </w:p>
    <w:p w:rsidR="00CC4A4D" w:rsidRDefault="00CC4A4D" w:rsidP="00CC4A4D">
      <w:pPr>
        <w:numPr>
          <w:ilvl w:val="0"/>
          <w:numId w:val="1"/>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la cassa, </w:t>
      </w:r>
      <w:hyperlink r:id="rId67" w:tooltip="Tavola armonica" w:history="1">
        <w:r>
          <w:rPr>
            <w:rStyle w:val="Collegamentoipertestuale"/>
            <w:rFonts w:ascii="Arial" w:hAnsi="Arial" w:cs="Arial"/>
            <w:color w:val="0645AD"/>
            <w:sz w:val="21"/>
            <w:szCs w:val="21"/>
          </w:rPr>
          <w:t>la tavola armonica</w:t>
        </w:r>
      </w:hyperlink>
      <w:r>
        <w:rPr>
          <w:rFonts w:ascii="Arial" w:hAnsi="Arial" w:cs="Arial"/>
          <w:color w:val="202122"/>
          <w:sz w:val="21"/>
          <w:szCs w:val="21"/>
        </w:rPr>
        <w:t>;</w:t>
      </w:r>
    </w:p>
    <w:p w:rsidR="00CC4A4D" w:rsidRDefault="00CC4A4D" w:rsidP="00CC4A4D">
      <w:pPr>
        <w:numPr>
          <w:ilvl w:val="0"/>
          <w:numId w:val="1"/>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la struttura portante e il rivestimento esterno;</w:t>
      </w:r>
    </w:p>
    <w:p w:rsidR="00CC4A4D" w:rsidRDefault="00CC4A4D" w:rsidP="00CC4A4D">
      <w:pPr>
        <w:numPr>
          <w:ilvl w:val="0"/>
          <w:numId w:val="1"/>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la </w:t>
      </w:r>
      <w:hyperlink r:id="rId68" w:tooltip="Tastiera (musica)" w:history="1">
        <w:r>
          <w:rPr>
            <w:rStyle w:val="Collegamentoipertestuale"/>
            <w:rFonts w:ascii="Arial" w:hAnsi="Arial" w:cs="Arial"/>
            <w:color w:val="0645AD"/>
            <w:sz w:val="21"/>
            <w:szCs w:val="21"/>
          </w:rPr>
          <w:t>tastiera</w:t>
        </w:r>
      </w:hyperlink>
      <w:r>
        <w:rPr>
          <w:rFonts w:ascii="Arial" w:hAnsi="Arial" w:cs="Arial"/>
          <w:color w:val="202122"/>
          <w:sz w:val="21"/>
          <w:szCs w:val="21"/>
        </w:rPr>
        <w:t>;</w:t>
      </w:r>
    </w:p>
    <w:p w:rsidR="00CC4A4D" w:rsidRDefault="00CC4A4D" w:rsidP="00CC4A4D">
      <w:pPr>
        <w:numPr>
          <w:ilvl w:val="0"/>
          <w:numId w:val="1"/>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la meccanica;</w:t>
      </w:r>
    </w:p>
    <w:p w:rsidR="00CC4A4D" w:rsidRDefault="00CC4A4D" w:rsidP="00CC4A4D">
      <w:pPr>
        <w:numPr>
          <w:ilvl w:val="0"/>
          <w:numId w:val="1"/>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la cordiera;</w:t>
      </w:r>
    </w:p>
    <w:p w:rsidR="00CC4A4D" w:rsidRDefault="00CC4A4D" w:rsidP="00CC4A4D">
      <w:pPr>
        <w:numPr>
          <w:ilvl w:val="0"/>
          <w:numId w:val="1"/>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i pedali.</w:t>
      </w:r>
    </w:p>
    <w:p w:rsidR="002B0DD3" w:rsidRDefault="002B0DD3"/>
    <w:sectPr w:rsidR="002B0DD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8317E"/>
    <w:multiLevelType w:val="multilevel"/>
    <w:tmpl w:val="DDEE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F52"/>
    <w:rsid w:val="000A4F52"/>
    <w:rsid w:val="002B0DD3"/>
    <w:rsid w:val="008F35A0"/>
    <w:rsid w:val="00CC4A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CC4A4D"/>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A4F5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0A4F52"/>
    <w:rPr>
      <w:color w:val="0000FF"/>
      <w:u w:val="single"/>
    </w:rPr>
  </w:style>
  <w:style w:type="character" w:customStyle="1" w:styleId="nowrap">
    <w:name w:val="nowrap"/>
    <w:basedOn w:val="Carpredefinitoparagrafo"/>
    <w:rsid w:val="008F35A0"/>
  </w:style>
  <w:style w:type="character" w:customStyle="1" w:styleId="Titolo2Carattere">
    <w:name w:val="Titolo 2 Carattere"/>
    <w:basedOn w:val="Carpredefinitoparagrafo"/>
    <w:link w:val="Titolo2"/>
    <w:uiPriority w:val="9"/>
    <w:rsid w:val="00CC4A4D"/>
    <w:rPr>
      <w:rFonts w:ascii="Times New Roman" w:eastAsia="Times New Roman" w:hAnsi="Times New Roman" w:cs="Times New Roman"/>
      <w:b/>
      <w:bCs/>
      <w:sz w:val="36"/>
      <w:szCs w:val="36"/>
      <w:lang w:eastAsia="it-IT"/>
    </w:rPr>
  </w:style>
  <w:style w:type="character" w:customStyle="1" w:styleId="mw-headline">
    <w:name w:val="mw-headline"/>
    <w:basedOn w:val="Carpredefinitoparagrafo"/>
    <w:rsid w:val="00CC4A4D"/>
  </w:style>
  <w:style w:type="character" w:customStyle="1" w:styleId="mw-editsection">
    <w:name w:val="mw-editsection"/>
    <w:basedOn w:val="Carpredefinitoparagrafo"/>
    <w:rsid w:val="00CC4A4D"/>
  </w:style>
  <w:style w:type="character" w:customStyle="1" w:styleId="mw-editsection-bracket">
    <w:name w:val="mw-editsection-bracket"/>
    <w:basedOn w:val="Carpredefinitoparagrafo"/>
    <w:rsid w:val="00CC4A4D"/>
  </w:style>
  <w:style w:type="character" w:customStyle="1" w:styleId="mw-editsection-divider">
    <w:name w:val="mw-editsection-divider"/>
    <w:basedOn w:val="Carpredefinitoparagrafo"/>
    <w:rsid w:val="00CC4A4D"/>
  </w:style>
  <w:style w:type="paragraph" w:styleId="Testofumetto">
    <w:name w:val="Balloon Text"/>
    <w:basedOn w:val="Normale"/>
    <w:link w:val="TestofumettoCarattere"/>
    <w:uiPriority w:val="99"/>
    <w:semiHidden/>
    <w:unhideWhenUsed/>
    <w:rsid w:val="00CC4A4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4A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CC4A4D"/>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A4F5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0A4F52"/>
    <w:rPr>
      <w:color w:val="0000FF"/>
      <w:u w:val="single"/>
    </w:rPr>
  </w:style>
  <w:style w:type="character" w:customStyle="1" w:styleId="nowrap">
    <w:name w:val="nowrap"/>
    <w:basedOn w:val="Carpredefinitoparagrafo"/>
    <w:rsid w:val="008F35A0"/>
  </w:style>
  <w:style w:type="character" w:customStyle="1" w:styleId="Titolo2Carattere">
    <w:name w:val="Titolo 2 Carattere"/>
    <w:basedOn w:val="Carpredefinitoparagrafo"/>
    <w:link w:val="Titolo2"/>
    <w:uiPriority w:val="9"/>
    <w:rsid w:val="00CC4A4D"/>
    <w:rPr>
      <w:rFonts w:ascii="Times New Roman" w:eastAsia="Times New Roman" w:hAnsi="Times New Roman" w:cs="Times New Roman"/>
      <w:b/>
      <w:bCs/>
      <w:sz w:val="36"/>
      <w:szCs w:val="36"/>
      <w:lang w:eastAsia="it-IT"/>
    </w:rPr>
  </w:style>
  <w:style w:type="character" w:customStyle="1" w:styleId="mw-headline">
    <w:name w:val="mw-headline"/>
    <w:basedOn w:val="Carpredefinitoparagrafo"/>
    <w:rsid w:val="00CC4A4D"/>
  </w:style>
  <w:style w:type="character" w:customStyle="1" w:styleId="mw-editsection">
    <w:name w:val="mw-editsection"/>
    <w:basedOn w:val="Carpredefinitoparagrafo"/>
    <w:rsid w:val="00CC4A4D"/>
  </w:style>
  <w:style w:type="character" w:customStyle="1" w:styleId="mw-editsection-bracket">
    <w:name w:val="mw-editsection-bracket"/>
    <w:basedOn w:val="Carpredefinitoparagrafo"/>
    <w:rsid w:val="00CC4A4D"/>
  </w:style>
  <w:style w:type="character" w:customStyle="1" w:styleId="mw-editsection-divider">
    <w:name w:val="mw-editsection-divider"/>
    <w:basedOn w:val="Carpredefinitoparagrafo"/>
    <w:rsid w:val="00CC4A4D"/>
  </w:style>
  <w:style w:type="paragraph" w:styleId="Testofumetto">
    <w:name w:val="Balloon Text"/>
    <w:basedOn w:val="Normale"/>
    <w:link w:val="TestofumettoCarattere"/>
    <w:uiPriority w:val="99"/>
    <w:semiHidden/>
    <w:unhideWhenUsed/>
    <w:rsid w:val="00CC4A4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4A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92252">
      <w:bodyDiv w:val="1"/>
      <w:marLeft w:val="0"/>
      <w:marRight w:val="0"/>
      <w:marTop w:val="0"/>
      <w:marBottom w:val="0"/>
      <w:divBdr>
        <w:top w:val="none" w:sz="0" w:space="0" w:color="auto"/>
        <w:left w:val="none" w:sz="0" w:space="0" w:color="auto"/>
        <w:bottom w:val="none" w:sz="0" w:space="0" w:color="auto"/>
        <w:right w:val="none" w:sz="0" w:space="0" w:color="auto"/>
      </w:divBdr>
    </w:div>
    <w:div w:id="573009092">
      <w:bodyDiv w:val="1"/>
      <w:marLeft w:val="0"/>
      <w:marRight w:val="0"/>
      <w:marTop w:val="0"/>
      <w:marBottom w:val="0"/>
      <w:divBdr>
        <w:top w:val="none" w:sz="0" w:space="0" w:color="auto"/>
        <w:left w:val="none" w:sz="0" w:space="0" w:color="auto"/>
        <w:bottom w:val="none" w:sz="0" w:space="0" w:color="auto"/>
        <w:right w:val="none" w:sz="0" w:space="0" w:color="auto"/>
      </w:divBdr>
    </w:div>
    <w:div w:id="109794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wikipedia.org/wiki/Bartolomeo_Cristofori" TargetMode="External"/><Relationship Id="rId21" Type="http://schemas.openxmlformats.org/officeDocument/2006/relationships/hyperlink" Target="https://it.wikipedia.org/wiki/Antonio_Stradivari" TargetMode="External"/><Relationship Id="rId42" Type="http://schemas.openxmlformats.org/officeDocument/2006/relationships/hyperlink" Target="https://it.wikipedia.org/wiki/Augusta_(Germania)" TargetMode="External"/><Relationship Id="rId47" Type="http://schemas.openxmlformats.org/officeDocument/2006/relationships/hyperlink" Target="https://it.wikipedia.org/wiki/Restaurazione" TargetMode="External"/><Relationship Id="rId63" Type="http://schemas.openxmlformats.org/officeDocument/2006/relationships/hyperlink" Target="https://it.wikipedia.org/wiki/Luigi_Caldera" TargetMode="External"/><Relationship Id="rId68" Type="http://schemas.openxmlformats.org/officeDocument/2006/relationships/hyperlink" Target="https://it.wikipedia.org/wiki/Tastiera_(musica)" TargetMode="External"/><Relationship Id="rId7" Type="http://schemas.openxmlformats.org/officeDocument/2006/relationships/hyperlink" Target="https://it.wikipedia.org/wiki/Do_(nota)" TargetMode="External"/><Relationship Id="rId2" Type="http://schemas.openxmlformats.org/officeDocument/2006/relationships/styles" Target="styles.xml"/><Relationship Id="rId16" Type="http://schemas.openxmlformats.org/officeDocument/2006/relationships/hyperlink" Target="https://it.wikipedia.org/wiki/Chiave_di_sol" TargetMode="External"/><Relationship Id="rId29" Type="http://schemas.openxmlformats.org/officeDocument/2006/relationships/hyperlink" Target="https://it.wikipedia.org/wiki/Cosimo_III_de%27_Medici" TargetMode="External"/><Relationship Id="rId11" Type="http://schemas.openxmlformats.org/officeDocument/2006/relationships/hyperlink" Target="https://it.wikipedia.org/wiki/Chiave_di_Sol" TargetMode="External"/><Relationship Id="rId24" Type="http://schemas.openxmlformats.org/officeDocument/2006/relationships/hyperlink" Target="https://it.wikipedia.org/wiki/Andrea_Amati" TargetMode="External"/><Relationship Id="rId32" Type="http://schemas.openxmlformats.org/officeDocument/2006/relationships/hyperlink" Target="https://it.wikipedia.org/wiki/Germania" TargetMode="External"/><Relationship Id="rId37" Type="http://schemas.openxmlformats.org/officeDocument/2006/relationships/hyperlink" Target="https://it.wikipedia.org/wiki/1739" TargetMode="External"/><Relationship Id="rId40" Type="http://schemas.openxmlformats.org/officeDocument/2006/relationships/hyperlink" Target="https://it.wikipedia.org/wiki/Museo_degli_strumenti_musicali_(Firenze)" TargetMode="External"/><Relationship Id="rId45" Type="http://schemas.openxmlformats.org/officeDocument/2006/relationships/hyperlink" Target="https://it.wikipedia.org/wiki/Vienna" TargetMode="External"/><Relationship Id="rId53" Type="http://schemas.openxmlformats.org/officeDocument/2006/relationships/hyperlink" Target="https://it.wikipedia.org/wiki/Livello_sonoro" TargetMode="External"/><Relationship Id="rId58" Type="http://schemas.openxmlformats.org/officeDocument/2006/relationships/hyperlink" Target="https://it.wikipedia.org/wiki/Salisburgo" TargetMode="External"/><Relationship Id="rId66" Type="http://schemas.openxmlformats.org/officeDocument/2006/relationships/hyperlink" Target="https://it.wikipedia.org/wiki/Luigi_Borgato" TargetMode="External"/><Relationship Id="rId5" Type="http://schemas.openxmlformats.org/officeDocument/2006/relationships/webSettings" Target="webSettings.xml"/><Relationship Id="rId61" Type="http://schemas.openxmlformats.org/officeDocument/2006/relationships/hyperlink" Target="https://it.wikipedia.org/wiki/XIX_secolo" TargetMode="External"/><Relationship Id="rId19" Type="http://schemas.openxmlformats.org/officeDocument/2006/relationships/hyperlink" Target="https://it.wikipedia.org/wiki/Genova" TargetMode="External"/><Relationship Id="rId14" Type="http://schemas.openxmlformats.org/officeDocument/2006/relationships/hyperlink" Target="https://it.wikipedia.org/wiki/Violino" TargetMode="External"/><Relationship Id="rId22" Type="http://schemas.openxmlformats.org/officeDocument/2006/relationships/hyperlink" Target="https://it.wikipedia.org/wiki/Giovanni_Paolo_Maggini" TargetMode="External"/><Relationship Id="rId27" Type="http://schemas.openxmlformats.org/officeDocument/2006/relationships/hyperlink" Target="https://it.wikipedia.org/wiki/Repubblica_di_Venezia" TargetMode="External"/><Relationship Id="rId30" Type="http://schemas.openxmlformats.org/officeDocument/2006/relationships/hyperlink" Target="https://it.wikipedia.org/wiki/1698" TargetMode="External"/><Relationship Id="rId35" Type="http://schemas.openxmlformats.org/officeDocument/2006/relationships/hyperlink" Target="https://it.wikipedia.org/wiki/Federico_II_di_Prussia" TargetMode="External"/><Relationship Id="rId43" Type="http://schemas.openxmlformats.org/officeDocument/2006/relationships/hyperlink" Target="https://it.wikipedia.org/wiki/1777" TargetMode="External"/><Relationship Id="rId48" Type="http://schemas.openxmlformats.org/officeDocument/2006/relationships/hyperlink" Target="https://it.wikipedia.org/wiki/Pisa" TargetMode="External"/><Relationship Id="rId56" Type="http://schemas.openxmlformats.org/officeDocument/2006/relationships/hyperlink" Target="https://it.wikipedia.org/wiki/Chilogrammo" TargetMode="External"/><Relationship Id="rId64" Type="http://schemas.openxmlformats.org/officeDocument/2006/relationships/hyperlink" Target="https://it.wikipedia.org/wiki/Pianoforte" TargetMode="External"/><Relationship Id="rId69" Type="http://schemas.openxmlformats.org/officeDocument/2006/relationships/fontTable" Target="fontTable.xml"/><Relationship Id="rId8" Type="http://schemas.openxmlformats.org/officeDocument/2006/relationships/hyperlink" Target="https://it.wikipedia.org/wiki/Pianoforte" TargetMode="External"/><Relationship Id="rId51" Type="http://schemas.openxmlformats.org/officeDocument/2006/relationships/hyperlink" Target="https://it.wikipedia.org/wiki/Franz_Liszt" TargetMode="External"/><Relationship Id="rId3" Type="http://schemas.microsoft.com/office/2007/relationships/stylesWithEffects" Target="stylesWithEffects.xml"/><Relationship Id="rId12" Type="http://schemas.openxmlformats.org/officeDocument/2006/relationships/hyperlink" Target="https://it.wikipedia.org/wiki/Ottava_(musica)" TargetMode="External"/><Relationship Id="rId17" Type="http://schemas.openxmlformats.org/officeDocument/2006/relationships/hyperlink" Target="https://it.wikipedia.org/wiki/Violino" TargetMode="External"/><Relationship Id="rId25" Type="http://schemas.openxmlformats.org/officeDocument/2006/relationships/hyperlink" Target="https://it.wikipedia.org/w/index.php?title=Carlo_Giuseppe_Testore&amp;action=edit&amp;redlink=1" TargetMode="External"/><Relationship Id="rId33" Type="http://schemas.openxmlformats.org/officeDocument/2006/relationships/hyperlink" Target="https://it.wikipedia.org/wiki/1726" TargetMode="External"/><Relationship Id="rId38" Type="http://schemas.openxmlformats.org/officeDocument/2006/relationships/hyperlink" Target="https://it.wikipedia.org/wiki/Domenico_Del_Mela" TargetMode="External"/><Relationship Id="rId46" Type="http://schemas.openxmlformats.org/officeDocument/2006/relationships/hyperlink" Target="https://it.wikipedia.org/wiki/Et%C3%A0_napoleonica" TargetMode="External"/><Relationship Id="rId59" Type="http://schemas.openxmlformats.org/officeDocument/2006/relationships/hyperlink" Target="https://it.wikipedia.org/wiki/1789" TargetMode="External"/><Relationship Id="rId67" Type="http://schemas.openxmlformats.org/officeDocument/2006/relationships/hyperlink" Target="https://it.wikipedia.org/wiki/Tavola_armonica" TargetMode="External"/><Relationship Id="rId20" Type="http://schemas.openxmlformats.org/officeDocument/2006/relationships/hyperlink" Target="https://it.wikipedia.org/wiki/Nizza" TargetMode="External"/><Relationship Id="rId41" Type="http://schemas.openxmlformats.org/officeDocument/2006/relationships/hyperlink" Target="https://it.wikipedia.org/wiki/Johann_Andreas_Stein" TargetMode="External"/><Relationship Id="rId54" Type="http://schemas.openxmlformats.org/officeDocument/2006/relationships/hyperlink" Target="https://it.wikipedia.org/wiki/Romanticismo" TargetMode="External"/><Relationship Id="rId62" Type="http://schemas.openxmlformats.org/officeDocument/2006/relationships/hyperlink" Target="https://it.wikipedia.org/wiki/Torino"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t.wikipedia.org/wiki/Famiglia_del_violino" TargetMode="External"/><Relationship Id="rId15" Type="http://schemas.openxmlformats.org/officeDocument/2006/relationships/hyperlink" Target="https://it.wikipedia.org/wiki/Chiave_di_do" TargetMode="External"/><Relationship Id="rId23" Type="http://schemas.openxmlformats.org/officeDocument/2006/relationships/hyperlink" Target="https://it.wikipedia.org/wiki/Giovanni_Battista_Guadagnini" TargetMode="External"/><Relationship Id="rId28" Type="http://schemas.openxmlformats.org/officeDocument/2006/relationships/hyperlink" Target="https://it.wikipedia.org/wiki/Firenze" TargetMode="External"/><Relationship Id="rId36" Type="http://schemas.openxmlformats.org/officeDocument/2006/relationships/hyperlink" Target="https://it.wikipedia.org/wiki/Johann_Nikolaus_Forkel" TargetMode="External"/><Relationship Id="rId49" Type="http://schemas.openxmlformats.org/officeDocument/2006/relationships/hyperlink" Target="https://it.wikipedia.org/wiki/Livorno" TargetMode="External"/><Relationship Id="rId57" Type="http://schemas.openxmlformats.org/officeDocument/2006/relationships/hyperlink" Target="https://it.wikipedia.org/wiki/1780" TargetMode="External"/><Relationship Id="rId10" Type="http://schemas.openxmlformats.org/officeDocument/2006/relationships/hyperlink" Target="https://it.wikipedia.org/wiki/Chiave_musicale" TargetMode="External"/><Relationship Id="rId31" Type="http://schemas.openxmlformats.org/officeDocument/2006/relationships/hyperlink" Target="https://it.wikipedia.org/wiki/Benedetto_Marcello" TargetMode="External"/><Relationship Id="rId44" Type="http://schemas.openxmlformats.org/officeDocument/2006/relationships/hyperlink" Target="https://it.wikipedia.org/wiki/Wolfgang_Amadeus_Mozart" TargetMode="External"/><Relationship Id="rId52" Type="http://schemas.openxmlformats.org/officeDocument/2006/relationships/hyperlink" Target="https://it.wikipedia.org/wiki/Nobilt%C3%A0" TargetMode="External"/><Relationship Id="rId60" Type="http://schemas.openxmlformats.org/officeDocument/2006/relationships/hyperlink" Target="https://it.wikipedia.org/wiki/Dublino" TargetMode="External"/><Relationship Id="rId65" Type="http://schemas.openxmlformats.org/officeDocument/2006/relationships/hyperlink" Target="https://it.wikipedia.org/wiki/Cesare_Augusto_Tallone" TargetMode="External"/><Relationship Id="rId4" Type="http://schemas.openxmlformats.org/officeDocument/2006/relationships/settings" Target="settings.xml"/><Relationship Id="rId9" Type="http://schemas.openxmlformats.org/officeDocument/2006/relationships/hyperlink" Target="https://it.wikipedia.org/wiki/Partitura" TargetMode="External"/><Relationship Id="rId13" Type="http://schemas.openxmlformats.org/officeDocument/2006/relationships/hyperlink" Target="https://it.wikipedia.org/wiki/Chiave_di_basso" TargetMode="External"/><Relationship Id="rId18" Type="http://schemas.openxmlformats.org/officeDocument/2006/relationships/hyperlink" Target="https://it.wikipedia.org/wiki/Niccol%C3%B2_Paganini" TargetMode="External"/><Relationship Id="rId39" Type="http://schemas.openxmlformats.org/officeDocument/2006/relationships/hyperlink" Target="https://it.wikipedia.org/wiki/Conservatorio_Luigi_Cherubini" TargetMode="External"/><Relationship Id="rId34" Type="http://schemas.openxmlformats.org/officeDocument/2006/relationships/hyperlink" Target="https://it.wikipedia.org/wiki/Johann_Sebastian_Bach" TargetMode="External"/><Relationship Id="rId50" Type="http://schemas.openxmlformats.org/officeDocument/2006/relationships/hyperlink" Target="https://it.wikipedia.org/w/index.php?title=Carlo_Gervasoni_(musicologo)&amp;action=edit&amp;redlink=1" TargetMode="External"/><Relationship Id="rId55" Type="http://schemas.openxmlformats.org/officeDocument/2006/relationships/hyperlink" Target="https://it.wikipedia.org/wiki/Metr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2058</Words>
  <Characters>11736</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zadroluca@live.it</dc:creator>
  <cp:lastModifiedBy>zadroluca@live.it</cp:lastModifiedBy>
  <cp:revision>4</cp:revision>
  <dcterms:created xsi:type="dcterms:W3CDTF">2024-02-17T10:28:00Z</dcterms:created>
  <dcterms:modified xsi:type="dcterms:W3CDTF">2024-02-17T10:57:00Z</dcterms:modified>
</cp:coreProperties>
</file>